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F78" w:rsidRDefault="00137F78" w:rsidP="00137F78">
      <w:pPr>
        <w:jc w:val="center"/>
      </w:pPr>
      <w:r>
        <w:rPr>
          <w:noProof/>
        </w:rPr>
        <w:drawing>
          <wp:inline distT="0" distB="0" distL="0" distR="0">
            <wp:extent cx="3951605" cy="84264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951605" cy="842645"/>
                    </a:xfrm>
                    <a:prstGeom prst="rect">
                      <a:avLst/>
                    </a:prstGeom>
                    <a:noFill/>
                    <a:ln w="9525">
                      <a:noFill/>
                      <a:miter lim="800000"/>
                      <a:headEnd/>
                      <a:tailEnd/>
                    </a:ln>
                  </pic:spPr>
                </pic:pic>
              </a:graphicData>
            </a:graphic>
          </wp:inline>
        </w:drawing>
      </w:r>
    </w:p>
    <w:p w:rsidR="00137F78" w:rsidRPr="00A340BD" w:rsidRDefault="00137F78" w:rsidP="00137F78">
      <w:pPr>
        <w:pStyle w:val="Heading2"/>
        <w:jc w:val="center"/>
        <w:rPr>
          <w:rFonts w:ascii="Palatino Linotype" w:hAnsi="Palatino Linotype"/>
          <w:i w:val="0"/>
          <w:iCs w:val="0"/>
          <w:color w:val="0B4199"/>
          <w:sz w:val="32"/>
          <w14:shadow w14:blurRad="50800" w14:dist="38100" w14:dir="2700000" w14:sx="100000" w14:sy="100000" w14:kx="0" w14:ky="0" w14:algn="tl">
            <w14:srgbClr w14:val="000000">
              <w14:alpha w14:val="60000"/>
            </w14:srgbClr>
          </w14:shadow>
        </w:rPr>
      </w:pPr>
      <w:r w:rsidRPr="00DE749F">
        <w:rPr>
          <w:rFonts w:ascii="Palatino Linotype" w:hAnsi="Palatino Linotype"/>
          <w:i w:val="0"/>
          <w:iCs w:val="0"/>
          <w:color w:val="0B4199"/>
          <w:sz w:val="32"/>
        </w:rPr>
        <w:t xml:space="preserve">        </w:t>
      </w:r>
      <w:r w:rsidRPr="00A340BD">
        <w:rPr>
          <w:rFonts w:ascii="Palatino Linotype" w:hAnsi="Palatino Linotype"/>
          <w:i w:val="0"/>
          <w:iCs w:val="0"/>
          <w:color w:val="0B4199"/>
          <w:sz w:val="32"/>
          <w14:shadow w14:blurRad="50800" w14:dist="38100" w14:dir="2700000" w14:sx="100000" w14:sy="100000" w14:kx="0" w14:ky="0" w14:algn="tl">
            <w14:srgbClr w14:val="000000">
              <w14:alpha w14:val="60000"/>
            </w14:srgbClr>
          </w14:shadow>
        </w:rPr>
        <w:t>Mental Health Partnership Council Meeting</w:t>
      </w:r>
    </w:p>
    <w:p w:rsidR="00137F78" w:rsidRDefault="00E84E5E" w:rsidP="00137F78">
      <w:pPr>
        <w:jc w:val="center"/>
      </w:pPr>
      <w:r>
        <w:rPr>
          <w:noProof/>
          <w:sz w:val="36"/>
          <w:szCs w:val="36"/>
        </w:rPr>
        <mc:AlternateContent>
          <mc:Choice Requires="wps">
            <w:drawing>
              <wp:anchor distT="0" distB="0" distL="114300" distR="114300" simplePos="0" relativeHeight="251658240" behindDoc="0" locked="0" layoutInCell="1" allowOverlap="1">
                <wp:simplePos x="0" y="0"/>
                <wp:positionH relativeFrom="column">
                  <wp:posOffset>752475</wp:posOffset>
                </wp:positionH>
                <wp:positionV relativeFrom="paragraph">
                  <wp:posOffset>13335</wp:posOffset>
                </wp:positionV>
                <wp:extent cx="5591175" cy="14192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419225"/>
                        </a:xfrm>
                        <a:prstGeom prst="rect">
                          <a:avLst/>
                        </a:prstGeom>
                        <a:solidFill>
                          <a:srgbClr val="FFFFFF"/>
                        </a:solidFill>
                        <a:ln w="9525">
                          <a:solidFill>
                            <a:srgbClr val="000000"/>
                          </a:solidFill>
                          <a:miter lim="800000"/>
                          <a:headEnd/>
                          <a:tailEnd/>
                        </a:ln>
                      </wps:spPr>
                      <wps:txbx>
                        <w:txbxContent>
                          <w:p w:rsidR="00FF6871" w:rsidRPr="007218BC" w:rsidRDefault="00FF6871" w:rsidP="007218BC">
                            <w:pPr>
                              <w:rPr>
                                <w:rFonts w:ascii="Franklin Gothic Heavy" w:hAnsi="Franklin Gothic Heavy" w:cs="Arial"/>
                                <w:b/>
                                <w:sz w:val="16"/>
                                <w:szCs w:val="16"/>
                              </w:rPr>
                            </w:pPr>
                          </w:p>
                          <w:p w:rsidR="00FF6871" w:rsidRPr="00DE749F" w:rsidRDefault="00FF6871" w:rsidP="00F03524">
                            <w:pPr>
                              <w:jc w:val="center"/>
                              <w:rPr>
                                <w:rFonts w:ascii="Palatino Linotype" w:hAnsi="Palatino Linotype" w:cs="Arial"/>
                                <w:b/>
                                <w:sz w:val="32"/>
                                <w:szCs w:val="32"/>
                              </w:rPr>
                            </w:pPr>
                            <w:r>
                              <w:rPr>
                                <w:rFonts w:ascii="Palatino Linotype" w:hAnsi="Palatino Linotype" w:cs="Arial"/>
                                <w:b/>
                                <w:sz w:val="32"/>
                                <w:szCs w:val="32"/>
                              </w:rPr>
                              <w:t>MH Partnership Council Minutes</w:t>
                            </w:r>
                          </w:p>
                          <w:p w:rsidR="00FF6871" w:rsidRPr="00DE749F" w:rsidRDefault="00FF6871" w:rsidP="00137F78">
                            <w:pPr>
                              <w:jc w:val="center"/>
                              <w:rPr>
                                <w:rFonts w:ascii="Palatino Linotype" w:hAnsi="Palatino Linotype" w:cs="Arial"/>
                                <w:b/>
                                <w:sz w:val="22"/>
                                <w:szCs w:val="22"/>
                              </w:rPr>
                            </w:pPr>
                            <w:r w:rsidRPr="00DE749F">
                              <w:rPr>
                                <w:rFonts w:ascii="Palatino Linotype" w:hAnsi="Palatino Linotype" w:cs="Arial"/>
                                <w:b/>
                                <w:sz w:val="22"/>
                                <w:szCs w:val="22"/>
                              </w:rPr>
                              <w:t>Wednesday,</w:t>
                            </w:r>
                            <w:r>
                              <w:rPr>
                                <w:rFonts w:ascii="Palatino Linotype" w:hAnsi="Palatino Linotype" w:cs="Arial"/>
                                <w:b/>
                                <w:sz w:val="22"/>
                                <w:szCs w:val="22"/>
                              </w:rPr>
                              <w:t xml:space="preserve"> </w:t>
                            </w:r>
                            <w:r w:rsidR="00221C92">
                              <w:rPr>
                                <w:rFonts w:ascii="Palatino Linotype" w:hAnsi="Palatino Linotype" w:cs="Arial"/>
                                <w:b/>
                                <w:sz w:val="22"/>
                                <w:szCs w:val="22"/>
                              </w:rPr>
                              <w:t>March 15, 2017</w:t>
                            </w:r>
                          </w:p>
                          <w:p w:rsidR="00FF6871" w:rsidRPr="00DE749F" w:rsidRDefault="00FF6871" w:rsidP="00137F78">
                            <w:pPr>
                              <w:jc w:val="center"/>
                              <w:rPr>
                                <w:rFonts w:ascii="Palatino Linotype" w:hAnsi="Palatino Linotype" w:cs="Arial"/>
                                <w:sz w:val="22"/>
                                <w:szCs w:val="22"/>
                              </w:rPr>
                            </w:pPr>
                            <w:r w:rsidRPr="00DE749F">
                              <w:rPr>
                                <w:rFonts w:ascii="Palatino Linotype" w:hAnsi="Palatino Linotype" w:cs="Arial"/>
                                <w:sz w:val="22"/>
                                <w:szCs w:val="22"/>
                              </w:rPr>
                              <w:t>4:00 – 5:00 pm</w:t>
                            </w:r>
                          </w:p>
                          <w:p w:rsidR="00FF6871" w:rsidRPr="00DE749F" w:rsidRDefault="00FF6871" w:rsidP="00137F78">
                            <w:pPr>
                              <w:jc w:val="center"/>
                              <w:rPr>
                                <w:rFonts w:ascii="Palatino Linotype" w:hAnsi="Palatino Linotype" w:cs="Arial"/>
                                <w:sz w:val="22"/>
                                <w:szCs w:val="22"/>
                              </w:rPr>
                            </w:pPr>
                            <w:r>
                              <w:rPr>
                                <w:rFonts w:ascii="Palatino Linotype" w:hAnsi="Palatino Linotype" w:cs="Arial"/>
                                <w:sz w:val="22"/>
                                <w:szCs w:val="22"/>
                              </w:rPr>
                              <w:t>Room G11-A&amp;B</w:t>
                            </w:r>
                          </w:p>
                          <w:p w:rsidR="00FF6871" w:rsidRPr="00DE749F" w:rsidRDefault="00FF6871" w:rsidP="00137F78">
                            <w:pPr>
                              <w:jc w:val="center"/>
                              <w:rPr>
                                <w:rFonts w:ascii="Palatino Linotype" w:hAnsi="Palatino Linotype" w:cs="Arial"/>
                                <w:sz w:val="22"/>
                                <w:szCs w:val="22"/>
                              </w:rPr>
                            </w:pPr>
                            <w:r w:rsidRPr="00DE749F">
                              <w:rPr>
                                <w:rFonts w:ascii="Palatino Linotype" w:hAnsi="Palatino Linotype" w:cs="Arial"/>
                                <w:sz w:val="22"/>
                                <w:szCs w:val="22"/>
                              </w:rPr>
                              <w:t xml:space="preserve">Community Mental </w:t>
                            </w:r>
                            <w:smartTag w:uri="urn:schemas-microsoft-com:office:smarttags" w:element="place">
                              <w:smartTag w:uri="urn:schemas-microsoft-com:office:smarttags" w:element="PlaceName">
                                <w:r w:rsidRPr="00DE749F">
                                  <w:rPr>
                                    <w:rFonts w:ascii="Palatino Linotype" w:hAnsi="Palatino Linotype" w:cs="Arial"/>
                                    <w:sz w:val="22"/>
                                    <w:szCs w:val="22"/>
                                  </w:rPr>
                                  <w:t>Health</w:t>
                                </w:r>
                              </w:smartTag>
                              <w:r w:rsidRPr="00DE749F">
                                <w:rPr>
                                  <w:rFonts w:ascii="Palatino Linotype" w:hAnsi="Palatino Linotype" w:cs="Arial"/>
                                  <w:sz w:val="22"/>
                                  <w:szCs w:val="22"/>
                                </w:rPr>
                                <w:t xml:space="preserve"> </w:t>
                              </w:r>
                              <w:smartTag w:uri="urn:schemas-microsoft-com:office:smarttags" w:element="PlaceType">
                                <w:r w:rsidRPr="00DE749F">
                                  <w:rPr>
                                    <w:rFonts w:ascii="Palatino Linotype" w:hAnsi="Palatino Linotype" w:cs="Arial"/>
                                    <w:sz w:val="22"/>
                                    <w:szCs w:val="22"/>
                                  </w:rPr>
                                  <w:t>Building</w:t>
                                </w:r>
                              </w:smartTag>
                            </w:smartTag>
                          </w:p>
                          <w:p w:rsidR="00FF6871" w:rsidRPr="00DE749F" w:rsidRDefault="00FF6871" w:rsidP="00137F78">
                            <w:pPr>
                              <w:jc w:val="center"/>
                              <w:rPr>
                                <w:rFonts w:ascii="Palatino Linotype" w:hAnsi="Palatino Linotype" w:cs="Arial"/>
                                <w:sz w:val="22"/>
                                <w:szCs w:val="22"/>
                              </w:rPr>
                            </w:pPr>
                            <w:r w:rsidRPr="00DE749F">
                              <w:rPr>
                                <w:rFonts w:ascii="Palatino Linotype" w:hAnsi="Palatino Linotype" w:cs="Arial"/>
                                <w:sz w:val="22"/>
                                <w:szCs w:val="22"/>
                              </w:rPr>
                              <w:t xml:space="preserve">812 E. Jolly Rd., </w:t>
                            </w:r>
                            <w:smartTag w:uri="urn:schemas-microsoft-com:office:smarttags" w:element="place">
                              <w:smartTag w:uri="urn:schemas-microsoft-com:office:smarttags" w:element="City">
                                <w:r w:rsidRPr="00DE749F">
                                  <w:rPr>
                                    <w:rFonts w:ascii="Palatino Linotype" w:hAnsi="Palatino Linotype" w:cs="Arial"/>
                                    <w:sz w:val="22"/>
                                    <w:szCs w:val="22"/>
                                  </w:rPr>
                                  <w:t>Lansing</w:t>
                                </w:r>
                              </w:smartTag>
                              <w:r w:rsidRPr="00DE749F">
                                <w:rPr>
                                  <w:rFonts w:ascii="Palatino Linotype" w:hAnsi="Palatino Linotype" w:cs="Arial"/>
                                  <w:sz w:val="22"/>
                                  <w:szCs w:val="22"/>
                                </w:rPr>
                                <w:t xml:space="preserve">, </w:t>
                              </w:r>
                              <w:smartTag w:uri="urn:schemas-microsoft-com:office:smarttags" w:element="State">
                                <w:r w:rsidRPr="00DE749F">
                                  <w:rPr>
                                    <w:rFonts w:ascii="Palatino Linotype" w:hAnsi="Palatino Linotype" w:cs="Arial"/>
                                    <w:sz w:val="22"/>
                                    <w:szCs w:val="22"/>
                                  </w:rPr>
                                  <w:t>MI</w:t>
                                </w:r>
                              </w:smartTag>
                            </w:smartTag>
                            <w:r w:rsidRPr="00DE749F">
                              <w:rPr>
                                <w:rFonts w:ascii="Palatino Linotype" w:hAnsi="Palatino Linotype" w:cs="Arial"/>
                                <w:sz w:val="22"/>
                                <w:szCs w:val="22"/>
                              </w:rPr>
                              <w:t xml:space="preserve">   </w:t>
                            </w:r>
                          </w:p>
                          <w:p w:rsidR="00FF6871" w:rsidRDefault="00FF6871" w:rsidP="00137F78">
                            <w:pPr>
                              <w:jc w:val="cente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9.25pt;margin-top:1.05pt;width:440.25pt;height:1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">
                <v:textbox>
                  <w:txbxContent>
                    <w:p w:rsidR="00FF6871" w:rsidRPr="007218BC" w:rsidRDefault="00FF6871" w:rsidP="007218BC">
                      <w:pPr>
                        <w:rPr>
                          <w:rFonts w:ascii="Franklin Gothic Heavy" w:hAnsi="Franklin Gothic Heavy" w:cs="Arial"/>
                          <w:b/>
                          <w:sz w:val="16"/>
                          <w:szCs w:val="16"/>
                        </w:rPr>
                      </w:pPr>
                    </w:p>
                    <w:p w:rsidR="00FF6871" w:rsidRPr="00DE749F" w:rsidRDefault="00FF6871" w:rsidP="00F03524">
                      <w:pPr>
                        <w:jc w:val="center"/>
                        <w:rPr>
                          <w:rFonts w:ascii="Palatino Linotype" w:hAnsi="Palatino Linotype" w:cs="Arial"/>
                          <w:b/>
                          <w:sz w:val="32"/>
                          <w:szCs w:val="32"/>
                        </w:rPr>
                      </w:pPr>
                      <w:r>
                        <w:rPr>
                          <w:rFonts w:ascii="Palatino Linotype" w:hAnsi="Palatino Linotype" w:cs="Arial"/>
                          <w:b/>
                          <w:sz w:val="32"/>
                          <w:szCs w:val="32"/>
                        </w:rPr>
                        <w:t>MH Partnership Council Minutes</w:t>
                      </w:r>
                    </w:p>
                    <w:p w:rsidR="00FF6871" w:rsidRPr="00DE749F" w:rsidRDefault="00FF6871" w:rsidP="00137F78">
                      <w:pPr>
                        <w:jc w:val="center"/>
                        <w:rPr>
                          <w:rFonts w:ascii="Palatino Linotype" w:hAnsi="Palatino Linotype" w:cs="Arial"/>
                          <w:b/>
                          <w:sz w:val="22"/>
                          <w:szCs w:val="22"/>
                        </w:rPr>
                      </w:pPr>
                      <w:r w:rsidRPr="00DE749F">
                        <w:rPr>
                          <w:rFonts w:ascii="Palatino Linotype" w:hAnsi="Palatino Linotype" w:cs="Arial"/>
                          <w:b/>
                          <w:sz w:val="22"/>
                          <w:szCs w:val="22"/>
                        </w:rPr>
                        <w:t>Wednesday,</w:t>
                      </w:r>
                      <w:r>
                        <w:rPr>
                          <w:rFonts w:ascii="Palatino Linotype" w:hAnsi="Palatino Linotype" w:cs="Arial"/>
                          <w:b/>
                          <w:sz w:val="22"/>
                          <w:szCs w:val="22"/>
                        </w:rPr>
                        <w:t xml:space="preserve"> </w:t>
                      </w:r>
                      <w:r w:rsidR="00221C92">
                        <w:rPr>
                          <w:rFonts w:ascii="Palatino Linotype" w:hAnsi="Palatino Linotype" w:cs="Arial"/>
                          <w:b/>
                          <w:sz w:val="22"/>
                          <w:szCs w:val="22"/>
                        </w:rPr>
                        <w:t>March 15, 2017</w:t>
                      </w:r>
                    </w:p>
                    <w:p w:rsidR="00FF6871" w:rsidRPr="00DE749F" w:rsidRDefault="00FF6871" w:rsidP="00137F78">
                      <w:pPr>
                        <w:jc w:val="center"/>
                        <w:rPr>
                          <w:rFonts w:ascii="Palatino Linotype" w:hAnsi="Palatino Linotype" w:cs="Arial"/>
                          <w:sz w:val="22"/>
                          <w:szCs w:val="22"/>
                        </w:rPr>
                      </w:pPr>
                      <w:r w:rsidRPr="00DE749F">
                        <w:rPr>
                          <w:rFonts w:ascii="Palatino Linotype" w:hAnsi="Palatino Linotype" w:cs="Arial"/>
                          <w:sz w:val="22"/>
                          <w:szCs w:val="22"/>
                        </w:rPr>
                        <w:t>4:00 – 5:00 pm</w:t>
                      </w:r>
                    </w:p>
                    <w:p w:rsidR="00FF6871" w:rsidRPr="00DE749F" w:rsidRDefault="00FF6871" w:rsidP="00137F78">
                      <w:pPr>
                        <w:jc w:val="center"/>
                        <w:rPr>
                          <w:rFonts w:ascii="Palatino Linotype" w:hAnsi="Palatino Linotype" w:cs="Arial"/>
                          <w:sz w:val="22"/>
                          <w:szCs w:val="22"/>
                        </w:rPr>
                      </w:pPr>
                      <w:r>
                        <w:rPr>
                          <w:rFonts w:ascii="Palatino Linotype" w:hAnsi="Palatino Linotype" w:cs="Arial"/>
                          <w:sz w:val="22"/>
                          <w:szCs w:val="22"/>
                        </w:rPr>
                        <w:t>Room G11-A&amp;B</w:t>
                      </w:r>
                    </w:p>
                    <w:p w:rsidR="00FF6871" w:rsidRPr="00DE749F" w:rsidRDefault="00FF6871" w:rsidP="00137F78">
                      <w:pPr>
                        <w:jc w:val="center"/>
                        <w:rPr>
                          <w:rFonts w:ascii="Palatino Linotype" w:hAnsi="Palatino Linotype" w:cs="Arial"/>
                          <w:sz w:val="22"/>
                          <w:szCs w:val="22"/>
                        </w:rPr>
                      </w:pPr>
                      <w:r w:rsidRPr="00DE749F">
                        <w:rPr>
                          <w:rFonts w:ascii="Palatino Linotype" w:hAnsi="Palatino Linotype" w:cs="Arial"/>
                          <w:sz w:val="22"/>
                          <w:szCs w:val="22"/>
                        </w:rPr>
                        <w:t xml:space="preserve">Community Mental </w:t>
                      </w:r>
                      <w:smartTag w:uri="urn:schemas-microsoft-com:office:smarttags" w:element="place">
                        <w:smartTag w:uri="urn:schemas-microsoft-com:office:smarttags" w:element="PlaceName">
                          <w:r w:rsidRPr="00DE749F">
                            <w:rPr>
                              <w:rFonts w:ascii="Palatino Linotype" w:hAnsi="Palatino Linotype" w:cs="Arial"/>
                              <w:sz w:val="22"/>
                              <w:szCs w:val="22"/>
                            </w:rPr>
                            <w:t>Health</w:t>
                          </w:r>
                        </w:smartTag>
                        <w:r w:rsidRPr="00DE749F">
                          <w:rPr>
                            <w:rFonts w:ascii="Palatino Linotype" w:hAnsi="Palatino Linotype" w:cs="Arial"/>
                            <w:sz w:val="22"/>
                            <w:szCs w:val="22"/>
                          </w:rPr>
                          <w:t xml:space="preserve"> </w:t>
                        </w:r>
                        <w:smartTag w:uri="urn:schemas-microsoft-com:office:smarttags" w:element="PlaceType">
                          <w:r w:rsidRPr="00DE749F">
                            <w:rPr>
                              <w:rFonts w:ascii="Palatino Linotype" w:hAnsi="Palatino Linotype" w:cs="Arial"/>
                              <w:sz w:val="22"/>
                              <w:szCs w:val="22"/>
                            </w:rPr>
                            <w:t>Building</w:t>
                          </w:r>
                        </w:smartTag>
                      </w:smartTag>
                    </w:p>
                    <w:p w:rsidR="00FF6871" w:rsidRPr="00DE749F" w:rsidRDefault="00FF6871" w:rsidP="00137F78">
                      <w:pPr>
                        <w:jc w:val="center"/>
                        <w:rPr>
                          <w:rFonts w:ascii="Palatino Linotype" w:hAnsi="Palatino Linotype" w:cs="Arial"/>
                          <w:sz w:val="22"/>
                          <w:szCs w:val="22"/>
                        </w:rPr>
                      </w:pPr>
                      <w:r w:rsidRPr="00DE749F">
                        <w:rPr>
                          <w:rFonts w:ascii="Palatino Linotype" w:hAnsi="Palatino Linotype" w:cs="Arial"/>
                          <w:sz w:val="22"/>
                          <w:szCs w:val="22"/>
                        </w:rPr>
                        <w:t xml:space="preserve">812 E. Jolly Rd., </w:t>
                      </w:r>
                      <w:smartTag w:uri="urn:schemas-microsoft-com:office:smarttags" w:element="place">
                        <w:smartTag w:uri="urn:schemas-microsoft-com:office:smarttags" w:element="City">
                          <w:r w:rsidRPr="00DE749F">
                            <w:rPr>
                              <w:rFonts w:ascii="Palatino Linotype" w:hAnsi="Palatino Linotype" w:cs="Arial"/>
                              <w:sz w:val="22"/>
                              <w:szCs w:val="22"/>
                            </w:rPr>
                            <w:t>Lansing</w:t>
                          </w:r>
                        </w:smartTag>
                        <w:r w:rsidRPr="00DE749F">
                          <w:rPr>
                            <w:rFonts w:ascii="Palatino Linotype" w:hAnsi="Palatino Linotype" w:cs="Arial"/>
                            <w:sz w:val="22"/>
                            <w:szCs w:val="22"/>
                          </w:rPr>
                          <w:t xml:space="preserve">, </w:t>
                        </w:r>
                        <w:smartTag w:uri="urn:schemas-microsoft-com:office:smarttags" w:element="State">
                          <w:r w:rsidRPr="00DE749F">
                            <w:rPr>
                              <w:rFonts w:ascii="Palatino Linotype" w:hAnsi="Palatino Linotype" w:cs="Arial"/>
                              <w:sz w:val="22"/>
                              <w:szCs w:val="22"/>
                            </w:rPr>
                            <w:t>MI</w:t>
                          </w:r>
                        </w:smartTag>
                      </w:smartTag>
                      <w:r w:rsidRPr="00DE749F">
                        <w:rPr>
                          <w:rFonts w:ascii="Palatino Linotype" w:hAnsi="Palatino Linotype" w:cs="Arial"/>
                          <w:sz w:val="22"/>
                          <w:szCs w:val="22"/>
                        </w:rPr>
                        <w:t xml:space="preserve">   </w:t>
                      </w:r>
                    </w:p>
                    <w:p w:rsidR="00FF6871" w:rsidRDefault="00FF6871" w:rsidP="00137F78">
                      <w:pPr>
                        <w:jc w:val="center"/>
                        <w:rPr>
                          <w:rFonts w:ascii="Arial" w:hAnsi="Arial" w:cs="Arial"/>
                          <w:sz w:val="22"/>
                          <w:szCs w:val="22"/>
                        </w:rPr>
                      </w:pPr>
                    </w:p>
                  </w:txbxContent>
                </v:textbox>
              </v:shape>
            </w:pict>
          </mc:Fallback>
        </mc:AlternateContent>
      </w:r>
    </w:p>
    <w:p w:rsidR="00137F78" w:rsidRDefault="00137F78" w:rsidP="00137F78">
      <w:pPr>
        <w:jc w:val="center"/>
      </w:pPr>
    </w:p>
    <w:p w:rsidR="00137F78" w:rsidRDefault="00137F78" w:rsidP="00137F78">
      <w:pPr>
        <w:jc w:val="center"/>
      </w:pPr>
    </w:p>
    <w:p w:rsidR="00137F78" w:rsidRDefault="00137F78" w:rsidP="00137F78">
      <w:pPr>
        <w:jc w:val="center"/>
      </w:pPr>
    </w:p>
    <w:p w:rsidR="00137F78" w:rsidRDefault="00137F78" w:rsidP="00137F78">
      <w:pPr>
        <w:jc w:val="center"/>
      </w:pPr>
    </w:p>
    <w:p w:rsidR="00137F78" w:rsidRDefault="00137F78" w:rsidP="00137F78">
      <w:pPr>
        <w:rPr>
          <w:rFonts w:ascii="Arial" w:hAnsi="Arial" w:cs="Arial"/>
          <w:sz w:val="20"/>
          <w:szCs w:val="20"/>
        </w:rPr>
      </w:pPr>
    </w:p>
    <w:p w:rsidR="00137F78" w:rsidRDefault="00137F78" w:rsidP="00137F78">
      <w:pPr>
        <w:rPr>
          <w:rFonts w:ascii="Arial" w:hAnsi="Arial" w:cs="Arial"/>
          <w:sz w:val="20"/>
          <w:szCs w:val="20"/>
        </w:rPr>
      </w:pPr>
    </w:p>
    <w:p w:rsidR="00137F78" w:rsidRDefault="00137F78" w:rsidP="00137F78">
      <w:pPr>
        <w:rPr>
          <w:rFonts w:ascii="Arial" w:hAnsi="Arial" w:cs="Arial"/>
          <w:sz w:val="20"/>
          <w:szCs w:val="20"/>
        </w:rPr>
      </w:pPr>
    </w:p>
    <w:p w:rsidR="00137F78" w:rsidRDefault="00137F78" w:rsidP="00137F78">
      <w:pPr>
        <w:rPr>
          <w:rFonts w:ascii="Arial" w:hAnsi="Arial" w:cs="Arial"/>
          <w:sz w:val="20"/>
          <w:szCs w:val="20"/>
        </w:rPr>
      </w:pPr>
    </w:p>
    <w:p w:rsidR="00137F78" w:rsidRDefault="00137F78" w:rsidP="00137F78">
      <w:pPr>
        <w:rPr>
          <w:rFonts w:ascii="Arial" w:hAnsi="Arial" w:cs="Arial"/>
          <w:sz w:val="20"/>
          <w:szCs w:val="20"/>
        </w:rPr>
      </w:pPr>
    </w:p>
    <w:p w:rsidR="00137F78" w:rsidRPr="00C92177" w:rsidRDefault="00137F78" w:rsidP="00137F78">
      <w:pPr>
        <w:rPr>
          <w:rFonts w:ascii="Arial" w:hAnsi="Arial" w:cs="Arial"/>
        </w:rPr>
      </w:pPr>
    </w:p>
    <w:p w:rsidR="00137F78" w:rsidRPr="00E84E5E" w:rsidRDefault="00137F78" w:rsidP="00695C48">
      <w:pPr>
        <w:pStyle w:val="ListParagraph"/>
        <w:numPr>
          <w:ilvl w:val="0"/>
          <w:numId w:val="5"/>
        </w:numPr>
        <w:spacing w:line="360" w:lineRule="auto"/>
        <w:rPr>
          <w:rFonts w:ascii="Palatino Linotype" w:hAnsi="Palatino Linotype" w:cs="Arial"/>
          <w:sz w:val="22"/>
          <w:szCs w:val="22"/>
        </w:rPr>
      </w:pPr>
      <w:r w:rsidRPr="00E84E5E">
        <w:rPr>
          <w:rFonts w:ascii="Palatino Linotype" w:hAnsi="Palatino Linotype" w:cs="Arial"/>
          <w:sz w:val="22"/>
          <w:szCs w:val="22"/>
        </w:rPr>
        <w:t>Welcome and Introduction of Members</w:t>
      </w:r>
      <w:r w:rsidR="003F091E" w:rsidRPr="00E84E5E">
        <w:rPr>
          <w:rFonts w:ascii="Palatino Linotype" w:hAnsi="Palatino Linotype" w:cs="Arial"/>
          <w:sz w:val="22"/>
          <w:szCs w:val="22"/>
        </w:rPr>
        <w:t>:</w:t>
      </w:r>
      <w:r w:rsidR="004219E6" w:rsidRPr="00E84E5E">
        <w:rPr>
          <w:rFonts w:ascii="Palatino Linotype" w:hAnsi="Palatino Linotype" w:cs="Arial"/>
          <w:sz w:val="22"/>
          <w:szCs w:val="22"/>
        </w:rPr>
        <w:t xml:space="preserve"> </w:t>
      </w:r>
    </w:p>
    <w:p w:rsidR="00F14C7B" w:rsidRPr="00E84E5E" w:rsidRDefault="00F12440" w:rsidP="00F14C7B">
      <w:pPr>
        <w:spacing w:line="276" w:lineRule="auto"/>
        <w:ind w:left="720"/>
        <w:jc w:val="both"/>
        <w:rPr>
          <w:rFonts w:ascii="Palatino Linotype" w:hAnsi="Palatino Linotype" w:cs="Arial"/>
          <w:sz w:val="22"/>
          <w:szCs w:val="22"/>
        </w:rPr>
      </w:pPr>
      <w:r w:rsidRPr="00E84E5E">
        <w:rPr>
          <w:rFonts w:ascii="Palatino Linotype" w:hAnsi="Palatino Linotype" w:cs="Arial"/>
          <w:sz w:val="22"/>
          <w:szCs w:val="22"/>
        </w:rPr>
        <w:t>Joel Hoepfner welcomed the group, briefly reviewed the agenda, and members introduced themselves. Those present included the following:</w:t>
      </w:r>
      <w:r w:rsidR="00F14C7B" w:rsidRPr="00E84E5E">
        <w:rPr>
          <w:rFonts w:ascii="Palatino Linotype" w:hAnsi="Palatino Linotype" w:cs="Arial"/>
          <w:sz w:val="22"/>
          <w:szCs w:val="22"/>
        </w:rPr>
        <w:tab/>
      </w:r>
    </w:p>
    <w:p w:rsidR="00F14C7B" w:rsidRPr="00E84E5E" w:rsidRDefault="00F14C7B" w:rsidP="00F14C7B">
      <w:pPr>
        <w:spacing w:line="276" w:lineRule="auto"/>
        <w:ind w:left="720"/>
        <w:jc w:val="both"/>
        <w:rPr>
          <w:rFonts w:ascii="Palatino Linotype" w:hAnsi="Palatino Linotype" w:cs="Arial"/>
          <w:sz w:val="22"/>
          <w:szCs w:val="22"/>
        </w:rPr>
      </w:pPr>
      <w:r w:rsidRPr="00E84E5E">
        <w:rPr>
          <w:rFonts w:ascii="Palatino Linotype" w:hAnsi="Palatino Linotype" w:cs="Arial"/>
          <w:sz w:val="22"/>
          <w:szCs w:val="22"/>
        </w:rPr>
        <w:tab/>
        <w:t>Janel Bosom, Community Representative</w:t>
      </w:r>
    </w:p>
    <w:p w:rsidR="00F14C7B" w:rsidRPr="00E84E5E" w:rsidRDefault="00F14C7B" w:rsidP="00F14C7B">
      <w:pPr>
        <w:spacing w:line="276" w:lineRule="auto"/>
        <w:ind w:left="720"/>
        <w:jc w:val="both"/>
        <w:rPr>
          <w:rFonts w:ascii="Palatino Linotype" w:hAnsi="Palatino Linotype" w:cs="Arial"/>
          <w:sz w:val="22"/>
          <w:szCs w:val="22"/>
        </w:rPr>
      </w:pPr>
      <w:r w:rsidRPr="00E84E5E">
        <w:rPr>
          <w:rFonts w:ascii="Palatino Linotype" w:hAnsi="Palatino Linotype" w:cs="Arial"/>
          <w:sz w:val="22"/>
          <w:szCs w:val="22"/>
        </w:rPr>
        <w:tab/>
        <w:t>Jim Newton, Community Representative</w:t>
      </w:r>
    </w:p>
    <w:p w:rsidR="00F14C7B" w:rsidRPr="00E84E5E" w:rsidRDefault="00F14C7B" w:rsidP="00F14C7B">
      <w:pPr>
        <w:spacing w:line="276" w:lineRule="auto"/>
        <w:ind w:left="720"/>
        <w:jc w:val="both"/>
        <w:rPr>
          <w:rFonts w:ascii="Palatino Linotype" w:hAnsi="Palatino Linotype" w:cs="Arial"/>
          <w:sz w:val="22"/>
          <w:szCs w:val="22"/>
        </w:rPr>
      </w:pPr>
      <w:r w:rsidRPr="00E84E5E">
        <w:rPr>
          <w:rFonts w:ascii="Palatino Linotype" w:hAnsi="Palatino Linotype" w:cs="Arial"/>
          <w:sz w:val="22"/>
          <w:szCs w:val="22"/>
        </w:rPr>
        <w:tab/>
        <w:t>Kathryn Weller, Community Representative</w:t>
      </w:r>
    </w:p>
    <w:p w:rsidR="00F14C7B" w:rsidRPr="00E84E5E" w:rsidRDefault="00F14C7B" w:rsidP="00F14C7B">
      <w:pPr>
        <w:spacing w:line="276" w:lineRule="auto"/>
        <w:ind w:left="720"/>
        <w:jc w:val="both"/>
        <w:rPr>
          <w:rFonts w:ascii="Palatino Linotype" w:hAnsi="Palatino Linotype" w:cs="Arial"/>
          <w:sz w:val="22"/>
          <w:szCs w:val="22"/>
        </w:rPr>
      </w:pPr>
      <w:r w:rsidRPr="00E84E5E">
        <w:rPr>
          <w:rFonts w:ascii="Palatino Linotype" w:hAnsi="Palatino Linotype" w:cs="Arial"/>
          <w:sz w:val="22"/>
          <w:szCs w:val="22"/>
        </w:rPr>
        <w:tab/>
        <w:t>Charles Wang, Community Representative</w:t>
      </w:r>
    </w:p>
    <w:p w:rsidR="0046447A" w:rsidRPr="00E84E5E" w:rsidRDefault="0046447A" w:rsidP="0046447A">
      <w:pPr>
        <w:spacing w:line="276" w:lineRule="auto"/>
        <w:ind w:left="720" w:firstLine="720"/>
        <w:jc w:val="both"/>
        <w:rPr>
          <w:rFonts w:ascii="Palatino Linotype" w:hAnsi="Palatino Linotype" w:cs="Arial"/>
          <w:sz w:val="22"/>
          <w:szCs w:val="22"/>
        </w:rPr>
      </w:pPr>
      <w:r w:rsidRPr="00E84E5E">
        <w:rPr>
          <w:rFonts w:ascii="Palatino Linotype" w:hAnsi="Palatino Linotype" w:cs="Arial"/>
          <w:sz w:val="22"/>
          <w:szCs w:val="22"/>
        </w:rPr>
        <w:t>Carol Lynn MacPherson, Community Representative</w:t>
      </w:r>
    </w:p>
    <w:p w:rsidR="0046447A" w:rsidRPr="00E84E5E" w:rsidRDefault="0046447A" w:rsidP="0046447A">
      <w:pPr>
        <w:spacing w:line="276" w:lineRule="auto"/>
        <w:ind w:left="720" w:firstLine="720"/>
        <w:jc w:val="both"/>
        <w:rPr>
          <w:rFonts w:ascii="Palatino Linotype" w:hAnsi="Palatino Linotype" w:cs="Arial"/>
          <w:sz w:val="22"/>
          <w:szCs w:val="22"/>
        </w:rPr>
      </w:pPr>
      <w:r w:rsidRPr="00E84E5E">
        <w:rPr>
          <w:rFonts w:ascii="Palatino Linotype" w:hAnsi="Palatino Linotype" w:cs="Arial"/>
          <w:sz w:val="22"/>
          <w:szCs w:val="22"/>
        </w:rPr>
        <w:t xml:space="preserve">Brian </w:t>
      </w:r>
      <w:r w:rsidR="002F57BF" w:rsidRPr="00E84E5E">
        <w:rPr>
          <w:rFonts w:ascii="Palatino Linotype" w:hAnsi="Palatino Linotype" w:cs="Arial"/>
          <w:sz w:val="22"/>
          <w:szCs w:val="22"/>
        </w:rPr>
        <w:t>Edmonson</w:t>
      </w:r>
      <w:r w:rsidRPr="00E84E5E">
        <w:rPr>
          <w:rFonts w:ascii="Palatino Linotype" w:hAnsi="Palatino Linotype" w:cs="Arial"/>
          <w:sz w:val="22"/>
          <w:szCs w:val="22"/>
        </w:rPr>
        <w:t>, Community Representative</w:t>
      </w:r>
    </w:p>
    <w:p w:rsidR="00F14C7B" w:rsidRPr="00E84E5E" w:rsidRDefault="00F14C7B" w:rsidP="0046447A">
      <w:pPr>
        <w:spacing w:line="276" w:lineRule="auto"/>
        <w:ind w:left="720"/>
        <w:jc w:val="both"/>
        <w:rPr>
          <w:rFonts w:ascii="Palatino Linotype" w:hAnsi="Palatino Linotype" w:cs="Arial"/>
          <w:sz w:val="22"/>
          <w:szCs w:val="22"/>
        </w:rPr>
      </w:pPr>
      <w:r w:rsidRPr="00E84E5E">
        <w:rPr>
          <w:rFonts w:ascii="Palatino Linotype" w:hAnsi="Palatino Linotype" w:cs="Arial"/>
          <w:sz w:val="22"/>
          <w:szCs w:val="22"/>
        </w:rPr>
        <w:tab/>
      </w:r>
      <w:r w:rsidR="0046447A" w:rsidRPr="00E84E5E">
        <w:rPr>
          <w:rFonts w:ascii="Palatino Linotype" w:hAnsi="Palatino Linotype" w:cs="Arial"/>
          <w:sz w:val="22"/>
          <w:szCs w:val="22"/>
        </w:rPr>
        <w:t>Joel Hoepfner, CMHA-CEI</w:t>
      </w:r>
    </w:p>
    <w:p w:rsidR="00F14C7B" w:rsidRPr="00E84E5E" w:rsidRDefault="00F14C7B" w:rsidP="00F14C7B">
      <w:pPr>
        <w:spacing w:line="276" w:lineRule="auto"/>
        <w:ind w:firstLine="360"/>
        <w:jc w:val="both"/>
        <w:rPr>
          <w:rFonts w:ascii="Palatino Linotype" w:hAnsi="Palatino Linotype" w:cs="Arial"/>
          <w:sz w:val="22"/>
          <w:szCs w:val="22"/>
        </w:rPr>
      </w:pPr>
      <w:r w:rsidRPr="00E84E5E">
        <w:rPr>
          <w:rFonts w:ascii="Palatino Linotype" w:hAnsi="Palatino Linotype" w:cs="Arial"/>
          <w:sz w:val="22"/>
          <w:szCs w:val="22"/>
        </w:rPr>
        <w:tab/>
      </w:r>
      <w:r w:rsidR="0046447A" w:rsidRPr="00E84E5E">
        <w:rPr>
          <w:rFonts w:ascii="Palatino Linotype" w:hAnsi="Palatino Linotype" w:cs="Arial"/>
          <w:sz w:val="22"/>
          <w:szCs w:val="22"/>
        </w:rPr>
        <w:tab/>
        <w:t>Chelsea Hadd, CMHA-CEI</w:t>
      </w:r>
    </w:p>
    <w:p w:rsidR="004F60FB" w:rsidRPr="00E84E5E" w:rsidRDefault="004F60FB" w:rsidP="004F60FB">
      <w:pPr>
        <w:spacing w:line="276" w:lineRule="auto"/>
        <w:ind w:left="1440"/>
        <w:jc w:val="both"/>
        <w:rPr>
          <w:rFonts w:ascii="Palatino Linotype" w:hAnsi="Palatino Linotype" w:cs="Arial"/>
          <w:sz w:val="22"/>
          <w:szCs w:val="22"/>
        </w:rPr>
      </w:pPr>
      <w:r w:rsidRPr="00E84E5E">
        <w:rPr>
          <w:rFonts w:ascii="Palatino Linotype" w:hAnsi="Palatino Linotype" w:cs="Arial"/>
          <w:sz w:val="22"/>
          <w:szCs w:val="22"/>
        </w:rPr>
        <w:t>Michelle Milam, IHPC</w:t>
      </w:r>
    </w:p>
    <w:p w:rsidR="004F60FB" w:rsidRPr="00E84E5E" w:rsidRDefault="004F60FB" w:rsidP="004F60FB">
      <w:pPr>
        <w:spacing w:line="276" w:lineRule="auto"/>
        <w:ind w:left="720" w:firstLine="720"/>
        <w:jc w:val="both"/>
        <w:rPr>
          <w:rFonts w:ascii="Palatino Linotype" w:hAnsi="Palatino Linotype" w:cs="Arial"/>
          <w:sz w:val="22"/>
          <w:szCs w:val="22"/>
        </w:rPr>
      </w:pPr>
      <w:r w:rsidRPr="00E84E5E">
        <w:rPr>
          <w:rFonts w:ascii="Palatino Linotype" w:hAnsi="Palatino Linotype" w:cs="Arial"/>
          <w:sz w:val="22"/>
          <w:szCs w:val="22"/>
        </w:rPr>
        <w:t>Jeri Messeroll, ICDHHS</w:t>
      </w:r>
    </w:p>
    <w:p w:rsidR="004F60FB" w:rsidRPr="00E84E5E" w:rsidRDefault="004F60FB" w:rsidP="004F60FB">
      <w:pPr>
        <w:spacing w:line="276" w:lineRule="auto"/>
        <w:ind w:left="1440"/>
        <w:jc w:val="both"/>
        <w:rPr>
          <w:rFonts w:ascii="Palatino Linotype" w:hAnsi="Palatino Linotype" w:cs="Arial"/>
          <w:sz w:val="22"/>
          <w:szCs w:val="22"/>
        </w:rPr>
      </w:pPr>
      <w:r w:rsidRPr="00E84E5E">
        <w:rPr>
          <w:rFonts w:ascii="Palatino Linotype" w:hAnsi="Palatino Linotype" w:cs="Arial"/>
          <w:sz w:val="22"/>
          <w:szCs w:val="22"/>
        </w:rPr>
        <w:t>Cynthia Palacios, Trinity Church</w:t>
      </w:r>
    </w:p>
    <w:p w:rsidR="004F60FB" w:rsidRPr="00E84E5E" w:rsidRDefault="004F60FB" w:rsidP="004F60FB">
      <w:pPr>
        <w:spacing w:line="276" w:lineRule="auto"/>
        <w:ind w:left="1440"/>
        <w:jc w:val="both"/>
        <w:rPr>
          <w:rFonts w:ascii="Palatino Linotype" w:hAnsi="Palatino Linotype" w:cs="Arial"/>
          <w:sz w:val="22"/>
          <w:szCs w:val="22"/>
        </w:rPr>
      </w:pPr>
      <w:r w:rsidRPr="00E84E5E">
        <w:rPr>
          <w:rFonts w:ascii="Palatino Linotype" w:hAnsi="Palatino Linotype" w:cs="Arial"/>
          <w:sz w:val="22"/>
          <w:szCs w:val="22"/>
        </w:rPr>
        <w:t>Greta Wu, Peckham</w:t>
      </w:r>
    </w:p>
    <w:p w:rsidR="0046447A" w:rsidRPr="00E84E5E" w:rsidRDefault="004F60FB" w:rsidP="00F14C7B">
      <w:pPr>
        <w:spacing w:line="276" w:lineRule="auto"/>
        <w:ind w:firstLine="360"/>
        <w:jc w:val="both"/>
        <w:rPr>
          <w:rFonts w:ascii="Palatino Linotype" w:hAnsi="Palatino Linotype" w:cs="Arial"/>
          <w:sz w:val="22"/>
          <w:szCs w:val="22"/>
        </w:rPr>
      </w:pPr>
      <w:r w:rsidRPr="00E84E5E">
        <w:rPr>
          <w:rFonts w:ascii="Palatino Linotype" w:hAnsi="Palatino Linotype" w:cs="Arial"/>
          <w:sz w:val="22"/>
          <w:szCs w:val="22"/>
        </w:rPr>
        <w:tab/>
      </w:r>
      <w:r w:rsidRPr="00E84E5E">
        <w:rPr>
          <w:rFonts w:ascii="Palatino Linotype" w:hAnsi="Palatino Linotype" w:cs="Arial"/>
          <w:sz w:val="22"/>
          <w:szCs w:val="22"/>
        </w:rPr>
        <w:tab/>
        <w:t>Jody</w:t>
      </w:r>
      <w:r w:rsidR="0046447A" w:rsidRPr="00E84E5E">
        <w:rPr>
          <w:rFonts w:ascii="Palatino Linotype" w:hAnsi="Palatino Linotype" w:cs="Arial"/>
          <w:sz w:val="22"/>
          <w:szCs w:val="22"/>
        </w:rPr>
        <w:t xml:space="preserve"> Nelson, </w:t>
      </w:r>
      <w:r w:rsidRPr="00E84E5E">
        <w:rPr>
          <w:rFonts w:ascii="Palatino Linotype" w:hAnsi="Palatino Linotype" w:cs="Arial"/>
          <w:sz w:val="22"/>
          <w:szCs w:val="22"/>
        </w:rPr>
        <w:t>CEI</w:t>
      </w:r>
    </w:p>
    <w:p w:rsidR="004F60FB" w:rsidRPr="00E84E5E" w:rsidRDefault="004F60FB" w:rsidP="004F60FB">
      <w:pPr>
        <w:spacing w:line="276" w:lineRule="auto"/>
        <w:ind w:left="720" w:firstLine="720"/>
        <w:jc w:val="both"/>
        <w:rPr>
          <w:rFonts w:ascii="Palatino Linotype" w:hAnsi="Palatino Linotype" w:cs="Arial"/>
          <w:sz w:val="22"/>
          <w:szCs w:val="22"/>
        </w:rPr>
      </w:pPr>
      <w:r w:rsidRPr="00E84E5E">
        <w:rPr>
          <w:rFonts w:ascii="Palatino Linotype" w:hAnsi="Palatino Linotype" w:cs="Arial"/>
          <w:sz w:val="22"/>
          <w:szCs w:val="22"/>
        </w:rPr>
        <w:t>Mitch Laretz, DHHS</w:t>
      </w:r>
    </w:p>
    <w:p w:rsidR="004F60FB" w:rsidRPr="00E84E5E" w:rsidRDefault="004F60FB" w:rsidP="004F60FB">
      <w:pPr>
        <w:spacing w:line="276" w:lineRule="auto"/>
        <w:ind w:left="720" w:firstLine="720"/>
        <w:jc w:val="both"/>
        <w:rPr>
          <w:rFonts w:ascii="Palatino Linotype" w:hAnsi="Palatino Linotype" w:cs="Arial"/>
          <w:sz w:val="22"/>
          <w:szCs w:val="22"/>
        </w:rPr>
      </w:pPr>
      <w:r w:rsidRPr="00E84E5E">
        <w:rPr>
          <w:rFonts w:ascii="Palatino Linotype" w:hAnsi="Palatino Linotype" w:cs="Arial"/>
          <w:sz w:val="22"/>
          <w:szCs w:val="22"/>
        </w:rPr>
        <w:t>Susan Peters, BEDHD</w:t>
      </w:r>
    </w:p>
    <w:p w:rsidR="004F60FB" w:rsidRPr="00E84E5E" w:rsidRDefault="004F60FB" w:rsidP="004F60FB">
      <w:pPr>
        <w:spacing w:line="276" w:lineRule="auto"/>
        <w:ind w:left="720" w:firstLine="720"/>
        <w:jc w:val="both"/>
        <w:rPr>
          <w:rFonts w:ascii="Palatino Linotype" w:hAnsi="Palatino Linotype" w:cs="Arial"/>
          <w:sz w:val="22"/>
          <w:szCs w:val="22"/>
        </w:rPr>
      </w:pPr>
      <w:r w:rsidRPr="00E84E5E">
        <w:rPr>
          <w:rFonts w:ascii="Palatino Linotype" w:hAnsi="Palatino Linotype" w:cs="Arial"/>
          <w:sz w:val="22"/>
          <w:szCs w:val="22"/>
        </w:rPr>
        <w:t>Christy Maniscalco, Trinity Church</w:t>
      </w:r>
    </w:p>
    <w:p w:rsidR="0046447A" w:rsidRPr="00E84E5E" w:rsidRDefault="002F57BF" w:rsidP="002F57BF">
      <w:pPr>
        <w:spacing w:line="276" w:lineRule="auto"/>
        <w:ind w:left="720" w:firstLine="720"/>
        <w:jc w:val="both"/>
        <w:rPr>
          <w:rFonts w:ascii="Palatino Linotype" w:hAnsi="Palatino Linotype" w:cs="Arial"/>
          <w:sz w:val="22"/>
          <w:szCs w:val="22"/>
        </w:rPr>
      </w:pPr>
      <w:r w:rsidRPr="00E84E5E">
        <w:rPr>
          <w:rFonts w:ascii="Palatino Linotype" w:hAnsi="Palatino Linotype" w:cs="Arial"/>
          <w:sz w:val="22"/>
          <w:szCs w:val="22"/>
        </w:rPr>
        <w:t xml:space="preserve">Sara </w:t>
      </w:r>
      <w:r w:rsidR="00DF6784" w:rsidRPr="00E84E5E">
        <w:rPr>
          <w:rFonts w:ascii="Palatino Linotype" w:hAnsi="Palatino Linotype" w:cs="Arial"/>
          <w:sz w:val="22"/>
          <w:szCs w:val="22"/>
        </w:rPr>
        <w:t xml:space="preserve">Lurie, CMHA-CEI </w:t>
      </w:r>
    </w:p>
    <w:p w:rsidR="002F57BF" w:rsidRPr="00E84E5E" w:rsidRDefault="002F57BF" w:rsidP="002F57BF">
      <w:pPr>
        <w:spacing w:line="276" w:lineRule="auto"/>
        <w:ind w:left="720" w:firstLine="720"/>
        <w:jc w:val="both"/>
        <w:rPr>
          <w:rFonts w:ascii="Palatino Linotype" w:hAnsi="Palatino Linotype" w:cs="Arial"/>
          <w:sz w:val="22"/>
          <w:szCs w:val="22"/>
        </w:rPr>
      </w:pPr>
      <w:r w:rsidRPr="00E84E5E">
        <w:rPr>
          <w:rFonts w:ascii="Palatino Linotype" w:hAnsi="Palatino Linotype" w:cs="Arial"/>
          <w:sz w:val="22"/>
          <w:szCs w:val="22"/>
        </w:rPr>
        <w:t>Jodi Nelson, Families Forward</w:t>
      </w:r>
    </w:p>
    <w:p w:rsidR="004F60FB" w:rsidRPr="00E84E5E" w:rsidRDefault="004F60FB" w:rsidP="002F57BF">
      <w:pPr>
        <w:spacing w:line="276" w:lineRule="auto"/>
        <w:ind w:left="720" w:firstLine="720"/>
        <w:jc w:val="both"/>
        <w:rPr>
          <w:rFonts w:ascii="Palatino Linotype" w:hAnsi="Palatino Linotype" w:cs="Arial"/>
          <w:sz w:val="22"/>
          <w:szCs w:val="22"/>
        </w:rPr>
      </w:pPr>
      <w:r w:rsidRPr="00E84E5E">
        <w:rPr>
          <w:rFonts w:ascii="Palatino Linotype" w:hAnsi="Palatino Linotype" w:cs="Arial"/>
          <w:sz w:val="22"/>
          <w:szCs w:val="22"/>
        </w:rPr>
        <w:t>Kathy Hollister, CAHA</w:t>
      </w:r>
    </w:p>
    <w:p w:rsidR="004F60FB" w:rsidRPr="00E84E5E" w:rsidRDefault="004F60FB" w:rsidP="002F57BF">
      <w:pPr>
        <w:spacing w:line="276" w:lineRule="auto"/>
        <w:ind w:left="720" w:firstLine="720"/>
        <w:jc w:val="both"/>
        <w:rPr>
          <w:rFonts w:ascii="Palatino Linotype" w:hAnsi="Palatino Linotype" w:cs="Arial"/>
          <w:sz w:val="22"/>
          <w:szCs w:val="22"/>
        </w:rPr>
      </w:pPr>
      <w:r w:rsidRPr="00E84E5E">
        <w:rPr>
          <w:rFonts w:ascii="Palatino Linotype" w:hAnsi="Palatino Linotype" w:cs="Arial"/>
          <w:sz w:val="22"/>
          <w:szCs w:val="22"/>
        </w:rPr>
        <w:t>Kathy Cope RN, Baker College</w:t>
      </w:r>
    </w:p>
    <w:p w:rsidR="00C31C3B" w:rsidRPr="00E84E5E" w:rsidRDefault="004E79FE" w:rsidP="002F57BF">
      <w:pPr>
        <w:spacing w:line="276" w:lineRule="auto"/>
        <w:ind w:left="720" w:firstLine="720"/>
        <w:jc w:val="both"/>
        <w:rPr>
          <w:rFonts w:ascii="Palatino Linotype" w:hAnsi="Palatino Linotype" w:cs="Arial"/>
          <w:sz w:val="22"/>
          <w:szCs w:val="22"/>
        </w:rPr>
      </w:pPr>
      <w:r w:rsidRPr="00E84E5E">
        <w:rPr>
          <w:rFonts w:ascii="Palatino Linotype" w:hAnsi="Palatino Linotype" w:cs="Arial"/>
          <w:sz w:val="22"/>
          <w:szCs w:val="22"/>
        </w:rPr>
        <w:t>Teresa R</w:t>
      </w:r>
      <w:r w:rsidR="00DF6784" w:rsidRPr="00E84E5E">
        <w:rPr>
          <w:rFonts w:ascii="Palatino Linotype" w:hAnsi="Palatino Linotype" w:cs="Arial"/>
          <w:sz w:val="22"/>
          <w:szCs w:val="22"/>
        </w:rPr>
        <w:t>its</w:t>
      </w:r>
      <w:r w:rsidR="00C31C3B" w:rsidRPr="00E84E5E">
        <w:rPr>
          <w:rFonts w:ascii="Palatino Linotype" w:hAnsi="Palatino Linotype" w:cs="Arial"/>
          <w:sz w:val="22"/>
          <w:szCs w:val="22"/>
        </w:rPr>
        <w:t>ema, NAMI</w:t>
      </w:r>
    </w:p>
    <w:p w:rsidR="00C31C3B" w:rsidRPr="00E84E5E" w:rsidRDefault="00C31C3B" w:rsidP="002F57BF">
      <w:pPr>
        <w:spacing w:line="276" w:lineRule="auto"/>
        <w:ind w:left="720" w:firstLine="720"/>
        <w:jc w:val="both"/>
        <w:rPr>
          <w:rFonts w:ascii="Palatino Linotype" w:hAnsi="Palatino Linotype" w:cs="Arial"/>
          <w:sz w:val="22"/>
          <w:szCs w:val="22"/>
        </w:rPr>
      </w:pPr>
      <w:r w:rsidRPr="00E84E5E">
        <w:rPr>
          <w:rFonts w:ascii="Palatino Linotype" w:hAnsi="Palatino Linotype" w:cs="Arial"/>
          <w:sz w:val="22"/>
          <w:szCs w:val="22"/>
        </w:rPr>
        <w:t>Sarah Kenny, ICHD</w:t>
      </w:r>
    </w:p>
    <w:p w:rsidR="009C2A4A" w:rsidRPr="00E84E5E" w:rsidRDefault="00221C92" w:rsidP="00656B95">
      <w:pPr>
        <w:pStyle w:val="ListParagraph"/>
        <w:numPr>
          <w:ilvl w:val="0"/>
          <w:numId w:val="5"/>
        </w:numPr>
        <w:spacing w:line="276" w:lineRule="auto"/>
        <w:jc w:val="both"/>
        <w:rPr>
          <w:rFonts w:ascii="Palatino Linotype" w:hAnsi="Palatino Linotype" w:cs="Arial"/>
          <w:sz w:val="22"/>
          <w:szCs w:val="22"/>
        </w:rPr>
      </w:pPr>
      <w:bookmarkStart w:id="0" w:name="_GoBack"/>
      <w:bookmarkEnd w:id="0"/>
      <w:r w:rsidRPr="00E84E5E">
        <w:rPr>
          <w:rFonts w:ascii="Palatino Linotype" w:hAnsi="Palatino Linotype" w:cs="Arial"/>
          <w:sz w:val="22"/>
          <w:szCs w:val="22"/>
        </w:rPr>
        <w:lastRenderedPageBreak/>
        <w:t>CMHA-CEI updates</w:t>
      </w:r>
    </w:p>
    <w:p w:rsidR="002F57BF" w:rsidRPr="00E84E5E" w:rsidRDefault="002F57BF" w:rsidP="002F57BF">
      <w:pPr>
        <w:pStyle w:val="ListParagraph"/>
        <w:spacing w:line="276" w:lineRule="auto"/>
        <w:jc w:val="both"/>
        <w:rPr>
          <w:rFonts w:ascii="Palatino Linotype" w:hAnsi="Palatino Linotype" w:cs="Arial"/>
          <w:sz w:val="22"/>
          <w:szCs w:val="22"/>
        </w:rPr>
      </w:pPr>
      <w:r w:rsidRPr="00E84E5E">
        <w:rPr>
          <w:rFonts w:ascii="Palatino Linotype" w:hAnsi="Palatino Linotype" w:cs="Arial"/>
          <w:sz w:val="22"/>
          <w:szCs w:val="22"/>
        </w:rPr>
        <w:t>Annual breakfast Monday</w:t>
      </w:r>
    </w:p>
    <w:p w:rsidR="000A44C7" w:rsidRPr="00E84E5E" w:rsidRDefault="002F57BF" w:rsidP="000A44C7">
      <w:pPr>
        <w:pStyle w:val="ListParagraph"/>
        <w:numPr>
          <w:ilvl w:val="0"/>
          <w:numId w:val="9"/>
        </w:numPr>
        <w:spacing w:line="276" w:lineRule="auto"/>
        <w:jc w:val="both"/>
        <w:rPr>
          <w:rFonts w:ascii="Palatino Linotype" w:hAnsi="Palatino Linotype" w:cs="Arial"/>
          <w:sz w:val="22"/>
          <w:szCs w:val="22"/>
        </w:rPr>
      </w:pPr>
      <w:r w:rsidRPr="00E84E5E">
        <w:rPr>
          <w:rFonts w:ascii="Palatino Linotype" w:hAnsi="Palatino Linotype" w:cs="Arial"/>
          <w:sz w:val="22"/>
          <w:szCs w:val="22"/>
        </w:rPr>
        <w:t>2016 annual report</w:t>
      </w:r>
      <w:r w:rsidR="000A44C7" w:rsidRPr="00E84E5E">
        <w:rPr>
          <w:rFonts w:ascii="Palatino Linotype" w:hAnsi="Palatino Linotype" w:cs="Arial"/>
          <w:sz w:val="22"/>
          <w:szCs w:val="22"/>
        </w:rPr>
        <w:t xml:space="preserve"> released</w:t>
      </w:r>
    </w:p>
    <w:p w:rsidR="000A44C7" w:rsidRPr="00E84E5E" w:rsidRDefault="000A44C7" w:rsidP="000A44C7">
      <w:pPr>
        <w:pStyle w:val="ListParagraph"/>
        <w:numPr>
          <w:ilvl w:val="0"/>
          <w:numId w:val="9"/>
        </w:numPr>
        <w:spacing w:line="276" w:lineRule="auto"/>
        <w:jc w:val="both"/>
        <w:rPr>
          <w:rFonts w:ascii="Palatino Linotype" w:hAnsi="Palatino Linotype" w:cs="Arial"/>
          <w:sz w:val="22"/>
          <w:szCs w:val="22"/>
        </w:rPr>
      </w:pPr>
      <w:r w:rsidRPr="00E84E5E">
        <w:rPr>
          <w:rFonts w:ascii="Palatino Linotype" w:hAnsi="Palatino Linotype" w:cs="Arial"/>
          <w:sz w:val="22"/>
          <w:szCs w:val="22"/>
        </w:rPr>
        <w:t xml:space="preserve">Derek Clark speaker </w:t>
      </w:r>
    </w:p>
    <w:p w:rsidR="002F57BF" w:rsidRPr="00E84E5E" w:rsidRDefault="000A44C7" w:rsidP="000A44C7">
      <w:pPr>
        <w:pStyle w:val="ListParagraph"/>
        <w:numPr>
          <w:ilvl w:val="0"/>
          <w:numId w:val="9"/>
        </w:numPr>
        <w:spacing w:line="276" w:lineRule="auto"/>
        <w:jc w:val="both"/>
        <w:rPr>
          <w:rFonts w:ascii="Palatino Linotype" w:hAnsi="Palatino Linotype" w:cs="Arial"/>
          <w:sz w:val="22"/>
          <w:szCs w:val="22"/>
        </w:rPr>
      </w:pPr>
      <w:r w:rsidRPr="00E84E5E">
        <w:rPr>
          <w:rFonts w:ascii="Palatino Linotype" w:hAnsi="Palatino Linotype" w:cs="Arial"/>
          <w:sz w:val="22"/>
          <w:szCs w:val="22"/>
        </w:rPr>
        <w:t>Distinguished Giving A</w:t>
      </w:r>
      <w:r w:rsidR="002F57BF" w:rsidRPr="00E84E5E">
        <w:rPr>
          <w:rFonts w:ascii="Palatino Linotype" w:hAnsi="Palatino Linotype" w:cs="Arial"/>
          <w:sz w:val="22"/>
          <w:szCs w:val="22"/>
        </w:rPr>
        <w:t>wards</w:t>
      </w:r>
    </w:p>
    <w:p w:rsidR="000A44C7" w:rsidRPr="00E84E5E" w:rsidRDefault="000A44C7" w:rsidP="000A44C7">
      <w:pPr>
        <w:pStyle w:val="ListParagraph"/>
        <w:spacing w:line="276" w:lineRule="auto"/>
        <w:ind w:left="1440"/>
        <w:jc w:val="both"/>
        <w:rPr>
          <w:rFonts w:ascii="Palatino Linotype" w:hAnsi="Palatino Linotype" w:cs="Arial"/>
          <w:sz w:val="22"/>
          <w:szCs w:val="22"/>
        </w:rPr>
      </w:pPr>
    </w:p>
    <w:p w:rsidR="00DC5AB9" w:rsidRPr="00E84E5E" w:rsidRDefault="002F57BF" w:rsidP="002F57BF">
      <w:pPr>
        <w:pStyle w:val="ListParagraph"/>
        <w:spacing w:line="276" w:lineRule="auto"/>
        <w:jc w:val="both"/>
        <w:rPr>
          <w:rFonts w:ascii="Palatino Linotype" w:hAnsi="Palatino Linotype" w:cs="Arial"/>
          <w:b/>
          <w:sz w:val="22"/>
          <w:szCs w:val="22"/>
        </w:rPr>
      </w:pPr>
      <w:r w:rsidRPr="00E84E5E">
        <w:rPr>
          <w:rFonts w:ascii="Palatino Linotype" w:hAnsi="Palatino Linotype" w:cs="Arial"/>
          <w:b/>
          <w:sz w:val="22"/>
          <w:szCs w:val="22"/>
        </w:rPr>
        <w:t>Section 298</w:t>
      </w:r>
      <w:r w:rsidR="00DC5AB9" w:rsidRPr="00E84E5E">
        <w:rPr>
          <w:rFonts w:ascii="Palatino Linotype" w:hAnsi="Palatino Linotype" w:cs="Arial"/>
          <w:b/>
          <w:sz w:val="22"/>
          <w:szCs w:val="22"/>
        </w:rPr>
        <w:t>:</w:t>
      </w:r>
    </w:p>
    <w:p w:rsidR="000D0F60" w:rsidRPr="00E84E5E" w:rsidRDefault="000D0F60" w:rsidP="002F57BF">
      <w:pPr>
        <w:pStyle w:val="ListParagraph"/>
        <w:spacing w:line="276" w:lineRule="auto"/>
        <w:jc w:val="both"/>
        <w:rPr>
          <w:rFonts w:ascii="Palatino Linotype" w:hAnsi="Palatino Linotype" w:cs="Arial"/>
          <w:sz w:val="22"/>
          <w:szCs w:val="22"/>
        </w:rPr>
      </w:pPr>
      <w:r w:rsidRPr="00E84E5E">
        <w:rPr>
          <w:rFonts w:ascii="Palatino Linotype" w:hAnsi="Palatino Linotype" w:cs="Arial"/>
          <w:sz w:val="22"/>
          <w:szCs w:val="22"/>
        </w:rPr>
        <w:t>Sara-</w:t>
      </w:r>
    </w:p>
    <w:p w:rsidR="000D0F60" w:rsidRPr="00E84E5E" w:rsidRDefault="00DC5AB9" w:rsidP="002F57BF">
      <w:pPr>
        <w:pStyle w:val="ListParagraph"/>
        <w:spacing w:line="276" w:lineRule="auto"/>
        <w:jc w:val="both"/>
        <w:rPr>
          <w:rFonts w:ascii="Palatino Linotype" w:hAnsi="Palatino Linotype" w:cs="Arial"/>
          <w:sz w:val="22"/>
          <w:szCs w:val="22"/>
        </w:rPr>
      </w:pPr>
      <w:r w:rsidRPr="00E84E5E">
        <w:rPr>
          <w:rFonts w:ascii="Palatino Linotype" w:hAnsi="Palatino Linotype" w:cs="Arial"/>
          <w:sz w:val="22"/>
          <w:szCs w:val="22"/>
        </w:rPr>
        <w:t>F</w:t>
      </w:r>
      <w:r w:rsidR="002F57BF" w:rsidRPr="00E84E5E">
        <w:rPr>
          <w:rFonts w:ascii="Palatino Linotype" w:hAnsi="Palatino Linotype" w:cs="Arial"/>
          <w:sz w:val="22"/>
          <w:szCs w:val="22"/>
        </w:rPr>
        <w:t xml:space="preserve">irst initial report came out </w:t>
      </w:r>
      <w:r w:rsidRPr="00E84E5E">
        <w:rPr>
          <w:rFonts w:ascii="Palatino Linotype" w:hAnsi="Palatino Linotype" w:cs="Arial"/>
          <w:sz w:val="22"/>
          <w:szCs w:val="22"/>
        </w:rPr>
        <w:t xml:space="preserve">with </w:t>
      </w:r>
      <w:r w:rsidR="002F57BF" w:rsidRPr="00E84E5E">
        <w:rPr>
          <w:rFonts w:ascii="Palatino Linotype" w:hAnsi="Palatino Linotype" w:cs="Arial"/>
          <w:sz w:val="22"/>
          <w:szCs w:val="22"/>
        </w:rPr>
        <w:t>many ways we can im</w:t>
      </w:r>
      <w:r w:rsidRPr="00E84E5E">
        <w:rPr>
          <w:rFonts w:ascii="Palatino Linotype" w:hAnsi="Palatino Linotype" w:cs="Arial"/>
          <w:sz w:val="22"/>
          <w:szCs w:val="22"/>
        </w:rPr>
        <w:t>prove the mental health system, d</w:t>
      </w:r>
      <w:r w:rsidR="002F57BF" w:rsidRPr="00E84E5E">
        <w:rPr>
          <w:rFonts w:ascii="Palatino Linotype" w:hAnsi="Palatino Linotype" w:cs="Arial"/>
          <w:sz w:val="22"/>
          <w:szCs w:val="22"/>
        </w:rPr>
        <w:t xml:space="preserve">o </w:t>
      </w:r>
      <w:r w:rsidRPr="00E84E5E">
        <w:rPr>
          <w:rFonts w:ascii="Palatino Linotype" w:hAnsi="Palatino Linotype" w:cs="Arial"/>
          <w:sz w:val="22"/>
          <w:szCs w:val="22"/>
        </w:rPr>
        <w:t xml:space="preserve">a </w:t>
      </w:r>
      <w:r w:rsidR="002F57BF" w:rsidRPr="00E84E5E">
        <w:rPr>
          <w:rFonts w:ascii="Palatino Linotype" w:hAnsi="Palatino Linotype" w:cs="Arial"/>
          <w:sz w:val="22"/>
          <w:szCs w:val="22"/>
        </w:rPr>
        <w:t>better job with rec</w:t>
      </w:r>
      <w:r w:rsidRPr="00E84E5E">
        <w:rPr>
          <w:rFonts w:ascii="Palatino Linotype" w:hAnsi="Palatino Linotype" w:cs="Arial"/>
          <w:sz w:val="22"/>
          <w:szCs w:val="22"/>
        </w:rPr>
        <w:t>ipient</w:t>
      </w:r>
      <w:r w:rsidR="002F57BF" w:rsidRPr="00E84E5E">
        <w:rPr>
          <w:rFonts w:ascii="Palatino Linotype" w:hAnsi="Palatino Linotype" w:cs="Arial"/>
          <w:sz w:val="22"/>
          <w:szCs w:val="22"/>
        </w:rPr>
        <w:t xml:space="preserve"> right</w:t>
      </w:r>
      <w:r w:rsidRPr="00E84E5E">
        <w:rPr>
          <w:rFonts w:ascii="Palatino Linotype" w:hAnsi="Palatino Linotype" w:cs="Arial"/>
          <w:sz w:val="22"/>
          <w:szCs w:val="22"/>
        </w:rPr>
        <w:t>s</w:t>
      </w:r>
      <w:r w:rsidR="002F57BF" w:rsidRPr="00E84E5E">
        <w:rPr>
          <w:rFonts w:ascii="Palatino Linotype" w:hAnsi="Palatino Linotype" w:cs="Arial"/>
          <w:sz w:val="22"/>
          <w:szCs w:val="22"/>
        </w:rPr>
        <w:t xml:space="preserve"> and </w:t>
      </w:r>
      <w:r w:rsidRPr="00E84E5E">
        <w:rPr>
          <w:rFonts w:ascii="Palatino Linotype" w:hAnsi="Palatino Linotype" w:cs="Arial"/>
          <w:sz w:val="22"/>
          <w:szCs w:val="22"/>
        </w:rPr>
        <w:t xml:space="preserve">have </w:t>
      </w:r>
      <w:r w:rsidR="002F57BF" w:rsidRPr="00E84E5E">
        <w:rPr>
          <w:rFonts w:ascii="Palatino Linotype" w:hAnsi="Palatino Linotype" w:cs="Arial"/>
          <w:sz w:val="22"/>
          <w:szCs w:val="22"/>
        </w:rPr>
        <w:t xml:space="preserve">more consistency across the state. A lot of work to be done and implemented. </w:t>
      </w:r>
    </w:p>
    <w:p w:rsidR="000D0F60" w:rsidRPr="00E84E5E" w:rsidRDefault="000D0F60" w:rsidP="002F57BF">
      <w:pPr>
        <w:pStyle w:val="ListParagraph"/>
        <w:spacing w:line="276" w:lineRule="auto"/>
        <w:jc w:val="both"/>
        <w:rPr>
          <w:rFonts w:ascii="Palatino Linotype" w:hAnsi="Palatino Linotype" w:cs="Arial"/>
          <w:sz w:val="22"/>
          <w:szCs w:val="22"/>
        </w:rPr>
      </w:pPr>
    </w:p>
    <w:p w:rsidR="002F57BF" w:rsidRPr="00E84E5E" w:rsidRDefault="002F57BF" w:rsidP="000D0F60">
      <w:pPr>
        <w:pStyle w:val="ListParagraph"/>
        <w:spacing w:line="276" w:lineRule="auto"/>
        <w:jc w:val="both"/>
        <w:rPr>
          <w:rFonts w:ascii="Palatino Linotype" w:hAnsi="Palatino Linotype" w:cs="Arial"/>
          <w:sz w:val="22"/>
          <w:szCs w:val="22"/>
        </w:rPr>
      </w:pPr>
      <w:r w:rsidRPr="00E84E5E">
        <w:rPr>
          <w:rFonts w:ascii="Palatino Linotype" w:hAnsi="Palatino Linotype" w:cs="Arial"/>
          <w:sz w:val="22"/>
          <w:szCs w:val="22"/>
        </w:rPr>
        <w:t xml:space="preserve">Following federal developments about </w:t>
      </w:r>
      <w:r w:rsidR="000D0F60" w:rsidRPr="00E84E5E">
        <w:rPr>
          <w:rFonts w:ascii="Palatino Linotype" w:hAnsi="Palatino Linotype" w:cs="Arial"/>
          <w:sz w:val="22"/>
          <w:szCs w:val="22"/>
        </w:rPr>
        <w:t>Affordable Care Act</w:t>
      </w:r>
      <w:r w:rsidRPr="00E84E5E">
        <w:rPr>
          <w:rFonts w:ascii="Palatino Linotype" w:hAnsi="Palatino Linotype" w:cs="Arial"/>
          <w:sz w:val="22"/>
          <w:szCs w:val="22"/>
        </w:rPr>
        <w:t xml:space="preserve"> regarding men</w:t>
      </w:r>
      <w:r w:rsidR="000D0F60" w:rsidRPr="00E84E5E">
        <w:rPr>
          <w:rFonts w:ascii="Palatino Linotype" w:hAnsi="Palatino Linotype" w:cs="Arial"/>
          <w:sz w:val="22"/>
          <w:szCs w:val="22"/>
        </w:rPr>
        <w:t>tal health, substance abuse. F</w:t>
      </w:r>
      <w:r w:rsidRPr="00E84E5E">
        <w:rPr>
          <w:rFonts w:ascii="Palatino Linotype" w:hAnsi="Palatino Linotype" w:cs="Arial"/>
          <w:sz w:val="22"/>
          <w:szCs w:val="22"/>
        </w:rPr>
        <w:t>un</w:t>
      </w:r>
      <w:r w:rsidR="000A44C7" w:rsidRPr="00E84E5E">
        <w:rPr>
          <w:rFonts w:ascii="Palatino Linotype" w:hAnsi="Palatino Linotype" w:cs="Arial"/>
          <w:sz w:val="22"/>
          <w:szCs w:val="22"/>
        </w:rPr>
        <w:t>ding cap likely to remain consta</w:t>
      </w:r>
      <w:r w:rsidRPr="00E84E5E">
        <w:rPr>
          <w:rFonts w:ascii="Palatino Linotype" w:hAnsi="Palatino Linotype" w:cs="Arial"/>
          <w:sz w:val="22"/>
          <w:szCs w:val="22"/>
        </w:rPr>
        <w:t xml:space="preserve">nt. Expansion programs </w:t>
      </w:r>
      <w:r w:rsidR="000D0F60" w:rsidRPr="00E84E5E">
        <w:rPr>
          <w:rFonts w:ascii="Palatino Linotype" w:hAnsi="Palatino Linotype" w:cs="Arial"/>
          <w:sz w:val="22"/>
          <w:szCs w:val="22"/>
        </w:rPr>
        <w:t xml:space="preserve">are </w:t>
      </w:r>
      <w:r w:rsidRPr="00E84E5E">
        <w:rPr>
          <w:rFonts w:ascii="Palatino Linotype" w:hAnsi="Palatino Linotype" w:cs="Arial"/>
          <w:sz w:val="22"/>
          <w:szCs w:val="22"/>
        </w:rPr>
        <w:t>especially important.</w:t>
      </w:r>
      <w:r w:rsidR="000D0F60" w:rsidRPr="00E84E5E">
        <w:rPr>
          <w:rFonts w:ascii="Palatino Linotype" w:hAnsi="Palatino Linotype" w:cs="Arial"/>
          <w:sz w:val="22"/>
          <w:szCs w:val="22"/>
        </w:rPr>
        <w:t xml:space="preserve"> As of now no change.</w:t>
      </w:r>
    </w:p>
    <w:p w:rsidR="002F57BF" w:rsidRPr="00E84E5E" w:rsidRDefault="002F57BF" w:rsidP="002F57BF">
      <w:pPr>
        <w:pStyle w:val="ListParagraph"/>
        <w:spacing w:line="276" w:lineRule="auto"/>
        <w:jc w:val="both"/>
        <w:rPr>
          <w:rFonts w:ascii="Palatino Linotype" w:hAnsi="Palatino Linotype" w:cs="Arial"/>
          <w:sz w:val="22"/>
          <w:szCs w:val="22"/>
        </w:rPr>
      </w:pPr>
    </w:p>
    <w:p w:rsidR="002F57BF" w:rsidRPr="00E84E5E" w:rsidRDefault="002F57BF" w:rsidP="002F57BF">
      <w:pPr>
        <w:pStyle w:val="ListParagraph"/>
        <w:spacing w:line="276" w:lineRule="auto"/>
        <w:jc w:val="both"/>
        <w:rPr>
          <w:rFonts w:ascii="Palatino Linotype" w:hAnsi="Palatino Linotype" w:cs="Arial"/>
          <w:sz w:val="22"/>
          <w:szCs w:val="22"/>
        </w:rPr>
      </w:pPr>
      <w:r w:rsidRPr="00E84E5E">
        <w:rPr>
          <w:rFonts w:ascii="Palatino Linotype" w:hAnsi="Palatino Linotype" w:cs="Arial"/>
          <w:sz w:val="22"/>
          <w:szCs w:val="22"/>
        </w:rPr>
        <w:t>Question</w:t>
      </w:r>
      <w:r w:rsidR="00DC5AB9" w:rsidRPr="00E84E5E">
        <w:rPr>
          <w:rFonts w:ascii="Palatino Linotype" w:hAnsi="Palatino Linotype" w:cs="Arial"/>
          <w:sz w:val="22"/>
          <w:szCs w:val="22"/>
        </w:rPr>
        <w:t xml:space="preserve"> asked,</w:t>
      </w:r>
      <w:r w:rsidR="00972BDE" w:rsidRPr="00E84E5E">
        <w:rPr>
          <w:rFonts w:ascii="Palatino Linotype" w:hAnsi="Palatino Linotype" w:cs="Arial"/>
          <w:sz w:val="22"/>
          <w:szCs w:val="22"/>
        </w:rPr>
        <w:t xml:space="preserve"> why</w:t>
      </w:r>
      <w:r w:rsidRPr="00E84E5E">
        <w:rPr>
          <w:rFonts w:ascii="Palatino Linotype" w:hAnsi="Palatino Linotype" w:cs="Arial"/>
          <w:sz w:val="22"/>
          <w:szCs w:val="22"/>
        </w:rPr>
        <w:t xml:space="preserve"> 1/3 </w:t>
      </w:r>
      <w:r w:rsidR="00DC5AB9" w:rsidRPr="00E84E5E">
        <w:rPr>
          <w:rFonts w:ascii="Palatino Linotype" w:hAnsi="Palatino Linotype" w:cs="Arial"/>
          <w:sz w:val="22"/>
          <w:szCs w:val="22"/>
        </w:rPr>
        <w:t xml:space="preserve">of </w:t>
      </w:r>
      <w:r w:rsidR="00972BDE" w:rsidRPr="00E84E5E">
        <w:rPr>
          <w:rFonts w:ascii="Palatino Linotype" w:hAnsi="Palatino Linotype" w:cs="Arial"/>
          <w:sz w:val="22"/>
          <w:szCs w:val="22"/>
        </w:rPr>
        <w:t xml:space="preserve">people </w:t>
      </w:r>
      <w:r w:rsidRPr="00E84E5E">
        <w:rPr>
          <w:rFonts w:ascii="Palatino Linotype" w:hAnsi="Palatino Linotype" w:cs="Arial"/>
          <w:sz w:val="22"/>
          <w:szCs w:val="22"/>
        </w:rPr>
        <w:t xml:space="preserve">that </w:t>
      </w:r>
      <w:r w:rsidR="00DC5AB9" w:rsidRPr="00E84E5E">
        <w:rPr>
          <w:rFonts w:ascii="Palatino Linotype" w:hAnsi="Palatino Linotype" w:cs="Arial"/>
          <w:sz w:val="22"/>
          <w:szCs w:val="22"/>
        </w:rPr>
        <w:t xml:space="preserve">are </w:t>
      </w:r>
      <w:r w:rsidR="00972BDE" w:rsidRPr="00E84E5E">
        <w:rPr>
          <w:rFonts w:ascii="Palatino Linotype" w:hAnsi="Palatino Linotype" w:cs="Arial"/>
          <w:sz w:val="22"/>
          <w:szCs w:val="22"/>
        </w:rPr>
        <w:t xml:space="preserve">on Medicaid </w:t>
      </w:r>
      <w:r w:rsidRPr="00E84E5E">
        <w:rPr>
          <w:rFonts w:ascii="Palatino Linotype" w:hAnsi="Palatino Linotype" w:cs="Arial"/>
          <w:sz w:val="22"/>
          <w:szCs w:val="22"/>
        </w:rPr>
        <w:t>role off</w:t>
      </w:r>
      <w:r w:rsidR="00DC5AB9" w:rsidRPr="00E84E5E">
        <w:rPr>
          <w:rFonts w:ascii="Palatino Linotype" w:hAnsi="Palatino Linotype" w:cs="Arial"/>
          <w:sz w:val="22"/>
          <w:szCs w:val="22"/>
        </w:rPr>
        <w:t>, why and how does that happen?</w:t>
      </w:r>
    </w:p>
    <w:p w:rsidR="002F57BF" w:rsidRPr="00E84E5E" w:rsidRDefault="000A44C7" w:rsidP="002F57BF">
      <w:pPr>
        <w:pStyle w:val="ListParagraph"/>
        <w:spacing w:line="276" w:lineRule="auto"/>
        <w:jc w:val="both"/>
        <w:rPr>
          <w:rFonts w:ascii="Palatino Linotype" w:hAnsi="Palatino Linotype" w:cs="Arial"/>
          <w:sz w:val="22"/>
          <w:szCs w:val="22"/>
        </w:rPr>
      </w:pPr>
      <w:r w:rsidRPr="00E84E5E">
        <w:rPr>
          <w:rFonts w:ascii="Palatino Linotype" w:hAnsi="Palatino Linotype" w:cs="Arial"/>
          <w:sz w:val="22"/>
          <w:szCs w:val="22"/>
        </w:rPr>
        <w:t>You have to re</w:t>
      </w:r>
      <w:r w:rsidR="002F57BF" w:rsidRPr="00E84E5E">
        <w:rPr>
          <w:rFonts w:ascii="Palatino Linotype" w:hAnsi="Palatino Linotype" w:cs="Arial"/>
          <w:sz w:val="22"/>
          <w:szCs w:val="22"/>
        </w:rPr>
        <w:t>enroll</w:t>
      </w:r>
      <w:r w:rsidR="000D0F60" w:rsidRPr="00E84E5E">
        <w:rPr>
          <w:rFonts w:ascii="Palatino Linotype" w:hAnsi="Palatino Linotype" w:cs="Arial"/>
          <w:sz w:val="22"/>
          <w:szCs w:val="22"/>
        </w:rPr>
        <w:t xml:space="preserve"> to</w:t>
      </w:r>
      <w:r w:rsidR="002F57BF" w:rsidRPr="00E84E5E">
        <w:rPr>
          <w:rFonts w:ascii="Palatino Linotype" w:hAnsi="Palatino Linotype" w:cs="Arial"/>
          <w:sz w:val="22"/>
          <w:szCs w:val="22"/>
        </w:rPr>
        <w:t xml:space="preserve"> determine </w:t>
      </w:r>
      <w:r w:rsidRPr="00E84E5E">
        <w:rPr>
          <w:rFonts w:ascii="Palatino Linotype" w:hAnsi="Palatino Linotype" w:cs="Arial"/>
          <w:sz w:val="22"/>
          <w:szCs w:val="22"/>
        </w:rPr>
        <w:t>eligibility</w:t>
      </w:r>
      <w:r w:rsidR="002F57BF" w:rsidRPr="00E84E5E">
        <w:rPr>
          <w:rFonts w:ascii="Palatino Linotype" w:hAnsi="Palatino Linotype" w:cs="Arial"/>
          <w:sz w:val="22"/>
          <w:szCs w:val="22"/>
        </w:rPr>
        <w:t xml:space="preserve">. </w:t>
      </w:r>
      <w:r w:rsidR="00DC5AB9" w:rsidRPr="00E84E5E">
        <w:rPr>
          <w:rFonts w:ascii="Palatino Linotype" w:hAnsi="Palatino Linotype" w:cs="Arial"/>
          <w:sz w:val="22"/>
          <w:szCs w:val="22"/>
        </w:rPr>
        <w:t>A large percentage of</w:t>
      </w:r>
      <w:r w:rsidR="002F57BF" w:rsidRPr="00E84E5E">
        <w:rPr>
          <w:rFonts w:ascii="Palatino Linotype" w:hAnsi="Palatino Linotype" w:cs="Arial"/>
          <w:sz w:val="22"/>
          <w:szCs w:val="22"/>
        </w:rPr>
        <w:t xml:space="preserve"> people move and do not forward</w:t>
      </w:r>
      <w:r w:rsidR="000D0F60" w:rsidRPr="00E84E5E">
        <w:rPr>
          <w:rFonts w:ascii="Palatino Linotype" w:hAnsi="Palatino Linotype" w:cs="Arial"/>
          <w:sz w:val="22"/>
          <w:szCs w:val="22"/>
        </w:rPr>
        <w:t xml:space="preserve"> new</w:t>
      </w:r>
      <w:r w:rsidR="002F57BF" w:rsidRPr="00E84E5E">
        <w:rPr>
          <w:rFonts w:ascii="Palatino Linotype" w:hAnsi="Palatino Linotype" w:cs="Arial"/>
          <w:sz w:val="22"/>
          <w:szCs w:val="22"/>
        </w:rPr>
        <w:t xml:space="preserve"> information and are sent paperwork</w:t>
      </w:r>
      <w:r w:rsidR="000D0F60" w:rsidRPr="00E84E5E">
        <w:rPr>
          <w:rFonts w:ascii="Palatino Linotype" w:hAnsi="Palatino Linotype" w:cs="Arial"/>
          <w:sz w:val="22"/>
          <w:szCs w:val="22"/>
        </w:rPr>
        <w:t xml:space="preserve"> that</w:t>
      </w:r>
      <w:r w:rsidR="002F57BF" w:rsidRPr="00E84E5E">
        <w:rPr>
          <w:rFonts w:ascii="Palatino Linotype" w:hAnsi="Palatino Linotype" w:cs="Arial"/>
          <w:sz w:val="22"/>
          <w:szCs w:val="22"/>
        </w:rPr>
        <w:t xml:space="preserve"> is returned</w:t>
      </w:r>
      <w:r w:rsidR="00DC5AB9" w:rsidRPr="00E84E5E">
        <w:rPr>
          <w:rFonts w:ascii="Palatino Linotype" w:hAnsi="Palatino Linotype" w:cs="Arial"/>
          <w:sz w:val="22"/>
          <w:szCs w:val="22"/>
        </w:rPr>
        <w:t>. I</w:t>
      </w:r>
      <w:r w:rsidR="002F57BF" w:rsidRPr="00E84E5E">
        <w:rPr>
          <w:rFonts w:ascii="Palatino Linotype" w:hAnsi="Palatino Linotype" w:cs="Arial"/>
          <w:sz w:val="22"/>
          <w:szCs w:val="22"/>
        </w:rPr>
        <w:t xml:space="preserve">f </w:t>
      </w:r>
      <w:r w:rsidR="00DC5AB9" w:rsidRPr="00E84E5E">
        <w:rPr>
          <w:rFonts w:ascii="Palatino Linotype" w:hAnsi="Palatino Linotype" w:cs="Arial"/>
          <w:sz w:val="22"/>
          <w:szCs w:val="22"/>
        </w:rPr>
        <w:t xml:space="preserve">consumer’s </w:t>
      </w:r>
      <w:r w:rsidR="002F57BF" w:rsidRPr="00E84E5E">
        <w:rPr>
          <w:rFonts w:ascii="Palatino Linotype" w:hAnsi="Palatino Linotype" w:cs="Arial"/>
          <w:sz w:val="22"/>
          <w:szCs w:val="22"/>
        </w:rPr>
        <w:t xml:space="preserve">paperwork </w:t>
      </w:r>
      <w:r w:rsidR="00DC5AB9" w:rsidRPr="00E84E5E">
        <w:rPr>
          <w:rFonts w:ascii="Palatino Linotype" w:hAnsi="Palatino Linotype" w:cs="Arial"/>
          <w:sz w:val="22"/>
          <w:szCs w:val="22"/>
        </w:rPr>
        <w:t xml:space="preserve">is </w:t>
      </w:r>
      <w:r w:rsidR="002F57BF" w:rsidRPr="00E84E5E">
        <w:rPr>
          <w:rFonts w:ascii="Palatino Linotype" w:hAnsi="Palatino Linotype" w:cs="Arial"/>
          <w:sz w:val="22"/>
          <w:szCs w:val="22"/>
        </w:rPr>
        <w:t>not returned</w:t>
      </w:r>
      <w:r w:rsidR="000D0F60" w:rsidRPr="00E84E5E">
        <w:rPr>
          <w:rFonts w:ascii="Palatino Linotype" w:hAnsi="Palatino Linotype" w:cs="Arial"/>
          <w:sz w:val="22"/>
          <w:szCs w:val="22"/>
        </w:rPr>
        <w:t xml:space="preserve"> by a certain time, </w:t>
      </w:r>
      <w:r w:rsidR="002F57BF" w:rsidRPr="00E84E5E">
        <w:rPr>
          <w:rFonts w:ascii="Palatino Linotype" w:hAnsi="Palatino Linotype" w:cs="Arial"/>
          <w:sz w:val="22"/>
          <w:szCs w:val="22"/>
        </w:rPr>
        <w:t>Medicaid closes.</w:t>
      </w:r>
    </w:p>
    <w:p w:rsidR="00972BDE" w:rsidRPr="00E84E5E" w:rsidRDefault="00972BDE" w:rsidP="002F57BF">
      <w:pPr>
        <w:pStyle w:val="ListParagraph"/>
        <w:spacing w:line="276" w:lineRule="auto"/>
        <w:jc w:val="both"/>
        <w:rPr>
          <w:rFonts w:ascii="Palatino Linotype" w:hAnsi="Palatino Linotype" w:cs="Arial"/>
          <w:sz w:val="22"/>
          <w:szCs w:val="22"/>
        </w:rPr>
      </w:pPr>
    </w:p>
    <w:p w:rsidR="000D0F60" w:rsidRPr="00E84E5E" w:rsidRDefault="00972BDE" w:rsidP="002F57BF">
      <w:pPr>
        <w:pStyle w:val="ListParagraph"/>
        <w:spacing w:line="276" w:lineRule="auto"/>
        <w:jc w:val="both"/>
        <w:rPr>
          <w:rFonts w:ascii="Palatino Linotype" w:hAnsi="Palatino Linotype" w:cs="Arial"/>
          <w:sz w:val="22"/>
          <w:szCs w:val="22"/>
        </w:rPr>
      </w:pPr>
      <w:r w:rsidRPr="00E84E5E">
        <w:rPr>
          <w:rFonts w:ascii="Palatino Linotype" w:hAnsi="Palatino Linotype" w:cs="Arial"/>
          <w:sz w:val="22"/>
          <w:szCs w:val="22"/>
        </w:rPr>
        <w:t xml:space="preserve">Joel </w:t>
      </w:r>
      <w:r w:rsidR="00DC5AB9" w:rsidRPr="00E84E5E">
        <w:rPr>
          <w:rFonts w:ascii="Palatino Linotype" w:hAnsi="Palatino Linotype" w:cs="Arial"/>
          <w:sz w:val="22"/>
          <w:szCs w:val="22"/>
        </w:rPr>
        <w:t>–</w:t>
      </w:r>
    </w:p>
    <w:p w:rsidR="00972BDE" w:rsidRPr="00E84E5E" w:rsidRDefault="000D0F60" w:rsidP="002F57BF">
      <w:pPr>
        <w:pStyle w:val="ListParagraph"/>
        <w:spacing w:line="276" w:lineRule="auto"/>
        <w:jc w:val="both"/>
        <w:rPr>
          <w:rFonts w:ascii="Palatino Linotype" w:hAnsi="Palatino Linotype" w:cs="Arial"/>
          <w:sz w:val="22"/>
          <w:szCs w:val="22"/>
        </w:rPr>
      </w:pPr>
      <w:r w:rsidRPr="00E84E5E">
        <w:rPr>
          <w:rFonts w:ascii="Palatino Linotype" w:hAnsi="Palatino Linotype" w:cs="Arial"/>
          <w:sz w:val="22"/>
          <w:szCs w:val="22"/>
        </w:rPr>
        <w:t>N</w:t>
      </w:r>
      <w:r w:rsidR="00DC5AB9" w:rsidRPr="00E84E5E">
        <w:rPr>
          <w:rFonts w:ascii="Palatino Linotype" w:hAnsi="Palatino Linotype" w:cs="Arial"/>
          <w:sz w:val="22"/>
          <w:szCs w:val="22"/>
        </w:rPr>
        <w:t xml:space="preserve">ew </w:t>
      </w:r>
      <w:r w:rsidR="004E79FE" w:rsidRPr="00E84E5E">
        <w:rPr>
          <w:rFonts w:ascii="Palatino Linotype" w:hAnsi="Palatino Linotype" w:cs="Arial"/>
          <w:sz w:val="22"/>
          <w:szCs w:val="22"/>
        </w:rPr>
        <w:t xml:space="preserve">CMHA-CEI </w:t>
      </w:r>
      <w:r w:rsidR="00DC5AB9" w:rsidRPr="00E84E5E">
        <w:rPr>
          <w:rFonts w:ascii="Palatino Linotype" w:hAnsi="Palatino Linotype" w:cs="Arial"/>
          <w:sz w:val="22"/>
          <w:szCs w:val="22"/>
        </w:rPr>
        <w:t>position</w:t>
      </w:r>
      <w:r w:rsidR="00604722" w:rsidRPr="00E84E5E">
        <w:rPr>
          <w:rFonts w:ascii="Palatino Linotype" w:hAnsi="Palatino Linotype" w:cs="Arial"/>
          <w:sz w:val="22"/>
          <w:szCs w:val="22"/>
        </w:rPr>
        <w:t>,</w:t>
      </w:r>
      <w:r w:rsidR="00DC5AB9" w:rsidRPr="00E84E5E">
        <w:rPr>
          <w:rFonts w:ascii="Palatino Linotype" w:hAnsi="Palatino Linotype" w:cs="Arial"/>
          <w:sz w:val="22"/>
          <w:szCs w:val="22"/>
        </w:rPr>
        <w:t xml:space="preserve"> veteran’s</w:t>
      </w:r>
      <w:r w:rsidR="00972BDE" w:rsidRPr="00E84E5E">
        <w:rPr>
          <w:rFonts w:ascii="Palatino Linotype" w:hAnsi="Palatino Linotype" w:cs="Arial"/>
          <w:sz w:val="22"/>
          <w:szCs w:val="22"/>
        </w:rPr>
        <w:t xml:space="preserve"> resource navigator</w:t>
      </w:r>
      <w:r w:rsidRPr="00E84E5E">
        <w:rPr>
          <w:rFonts w:ascii="Palatino Linotype" w:hAnsi="Palatino Linotype" w:cs="Arial"/>
          <w:sz w:val="22"/>
          <w:szCs w:val="22"/>
        </w:rPr>
        <w:t xml:space="preserve"> – Tyler Langoni</w:t>
      </w:r>
      <w:r w:rsidR="00972BDE" w:rsidRPr="00E84E5E">
        <w:rPr>
          <w:rFonts w:ascii="Palatino Linotype" w:hAnsi="Palatino Linotype" w:cs="Arial"/>
          <w:sz w:val="22"/>
          <w:szCs w:val="22"/>
        </w:rPr>
        <w:t xml:space="preserve">. </w:t>
      </w:r>
    </w:p>
    <w:p w:rsidR="00972BDE" w:rsidRPr="00E84E5E" w:rsidRDefault="004E79FE" w:rsidP="002F57BF">
      <w:pPr>
        <w:pStyle w:val="ListParagraph"/>
        <w:spacing w:line="276" w:lineRule="auto"/>
        <w:jc w:val="both"/>
        <w:rPr>
          <w:rFonts w:ascii="Palatino Linotype" w:hAnsi="Palatino Linotype" w:cs="Arial"/>
          <w:sz w:val="22"/>
          <w:szCs w:val="22"/>
        </w:rPr>
      </w:pPr>
      <w:r w:rsidRPr="00E84E5E">
        <w:rPr>
          <w:rFonts w:ascii="Palatino Linotype" w:hAnsi="Palatino Linotype" w:cs="Arial"/>
          <w:sz w:val="22"/>
          <w:szCs w:val="22"/>
        </w:rPr>
        <w:t xml:space="preserve">CMHA-CEI </w:t>
      </w:r>
      <w:r w:rsidR="00604722" w:rsidRPr="00E84E5E">
        <w:rPr>
          <w:rFonts w:ascii="Palatino Linotype" w:hAnsi="Palatino Linotype" w:cs="Arial"/>
          <w:sz w:val="22"/>
          <w:szCs w:val="22"/>
        </w:rPr>
        <w:t>C</w:t>
      </w:r>
      <w:r w:rsidR="00972BDE" w:rsidRPr="00E84E5E">
        <w:rPr>
          <w:rFonts w:ascii="Palatino Linotype" w:hAnsi="Palatino Linotype" w:cs="Arial"/>
          <w:sz w:val="22"/>
          <w:szCs w:val="22"/>
        </w:rPr>
        <w:t>onsumer advisory council</w:t>
      </w:r>
      <w:r w:rsidR="00DC5AB9" w:rsidRPr="00E84E5E">
        <w:rPr>
          <w:rFonts w:ascii="Palatino Linotype" w:hAnsi="Palatino Linotype" w:cs="Arial"/>
          <w:sz w:val="22"/>
          <w:szCs w:val="22"/>
        </w:rPr>
        <w:t xml:space="preserve"> was</w:t>
      </w:r>
      <w:r w:rsidR="00972BDE" w:rsidRPr="00E84E5E">
        <w:rPr>
          <w:rFonts w:ascii="Palatino Linotype" w:hAnsi="Palatino Linotype" w:cs="Arial"/>
          <w:sz w:val="22"/>
          <w:szCs w:val="22"/>
        </w:rPr>
        <w:t xml:space="preserve"> formed</w:t>
      </w:r>
      <w:r w:rsidR="00DC5AB9" w:rsidRPr="00E84E5E">
        <w:rPr>
          <w:rFonts w:ascii="Palatino Linotype" w:hAnsi="Palatino Linotype" w:cs="Arial"/>
          <w:sz w:val="22"/>
          <w:szCs w:val="22"/>
        </w:rPr>
        <w:t>.</w:t>
      </w:r>
    </w:p>
    <w:p w:rsidR="00604722" w:rsidRPr="00E84E5E" w:rsidRDefault="00604722" w:rsidP="002F57BF">
      <w:pPr>
        <w:pStyle w:val="ListParagraph"/>
        <w:spacing w:line="276" w:lineRule="auto"/>
        <w:jc w:val="both"/>
        <w:rPr>
          <w:rFonts w:ascii="Palatino Linotype" w:hAnsi="Palatino Linotype" w:cs="Arial"/>
          <w:sz w:val="22"/>
          <w:szCs w:val="22"/>
        </w:rPr>
      </w:pPr>
      <w:r w:rsidRPr="00E84E5E">
        <w:rPr>
          <w:rFonts w:ascii="Palatino Linotype" w:hAnsi="Palatino Linotype" w:cs="Arial"/>
          <w:sz w:val="22"/>
          <w:szCs w:val="22"/>
        </w:rPr>
        <w:t>Touched on Congressional Republicans: American Health Care Act - handout</w:t>
      </w:r>
    </w:p>
    <w:p w:rsidR="00E3680D" w:rsidRPr="00E84E5E" w:rsidRDefault="00E3680D" w:rsidP="00C2654A">
      <w:pPr>
        <w:spacing w:line="276" w:lineRule="auto"/>
        <w:ind w:left="360"/>
        <w:jc w:val="both"/>
        <w:rPr>
          <w:rFonts w:ascii="Palatino Linotype" w:hAnsi="Palatino Linotype" w:cs="Arial"/>
          <w:sz w:val="22"/>
          <w:szCs w:val="22"/>
        </w:rPr>
      </w:pPr>
    </w:p>
    <w:p w:rsidR="00351264" w:rsidRPr="00E84E5E" w:rsidRDefault="00351264" w:rsidP="00351264">
      <w:pPr>
        <w:pStyle w:val="ListParagraph"/>
        <w:numPr>
          <w:ilvl w:val="0"/>
          <w:numId w:val="5"/>
        </w:numPr>
        <w:spacing w:line="276" w:lineRule="auto"/>
        <w:jc w:val="both"/>
        <w:rPr>
          <w:rFonts w:ascii="Palatino Linotype" w:hAnsi="Palatino Linotype" w:cs="Arial"/>
          <w:sz w:val="22"/>
          <w:szCs w:val="22"/>
        </w:rPr>
      </w:pPr>
      <w:r w:rsidRPr="00E84E5E">
        <w:rPr>
          <w:rFonts w:ascii="Palatino Linotype" w:hAnsi="Palatino Linotype" w:cs="Arial"/>
          <w:sz w:val="22"/>
          <w:szCs w:val="22"/>
        </w:rPr>
        <w:t xml:space="preserve"> </w:t>
      </w:r>
      <w:r w:rsidR="00221C92" w:rsidRPr="00E84E5E">
        <w:rPr>
          <w:rFonts w:ascii="Palatino Linotype" w:hAnsi="Palatino Linotype" w:cs="Arial"/>
          <w:sz w:val="22"/>
          <w:szCs w:val="22"/>
        </w:rPr>
        <w:t>Mental Health Partnership Council 2017 Action Plan</w:t>
      </w:r>
    </w:p>
    <w:p w:rsidR="00221C92" w:rsidRPr="00E84E5E" w:rsidRDefault="00221C92" w:rsidP="00221C92">
      <w:pPr>
        <w:spacing w:line="276" w:lineRule="auto"/>
        <w:ind w:left="720"/>
        <w:jc w:val="both"/>
        <w:rPr>
          <w:rFonts w:ascii="Palatino Linotype" w:hAnsi="Palatino Linotype" w:cs="Arial"/>
          <w:sz w:val="22"/>
          <w:szCs w:val="22"/>
        </w:rPr>
      </w:pPr>
      <w:r w:rsidRPr="00E84E5E">
        <w:rPr>
          <w:rFonts w:ascii="Palatino Linotype" w:hAnsi="Palatino Linotype" w:cs="Arial"/>
          <w:sz w:val="22"/>
          <w:szCs w:val="22"/>
        </w:rPr>
        <w:t>(Mental Health Framework – CHIP Activity)</w:t>
      </w:r>
    </w:p>
    <w:p w:rsidR="00972BDE" w:rsidRPr="00E84E5E" w:rsidRDefault="004E79FE" w:rsidP="00221C92">
      <w:pPr>
        <w:spacing w:line="276" w:lineRule="auto"/>
        <w:ind w:left="720"/>
        <w:jc w:val="both"/>
        <w:rPr>
          <w:rFonts w:ascii="Palatino Linotype" w:hAnsi="Palatino Linotype" w:cs="Arial"/>
          <w:sz w:val="22"/>
          <w:szCs w:val="22"/>
        </w:rPr>
      </w:pPr>
      <w:r w:rsidRPr="00E84E5E">
        <w:rPr>
          <w:rFonts w:ascii="Palatino Linotype" w:hAnsi="Palatino Linotype" w:cs="Arial"/>
          <w:sz w:val="22"/>
          <w:szCs w:val="22"/>
        </w:rPr>
        <w:t xml:space="preserve">Shared in </w:t>
      </w:r>
      <w:r w:rsidR="00972BDE" w:rsidRPr="00E84E5E">
        <w:rPr>
          <w:rFonts w:ascii="Palatino Linotype" w:hAnsi="Palatino Linotype" w:cs="Arial"/>
          <w:sz w:val="22"/>
          <w:szCs w:val="22"/>
        </w:rPr>
        <w:t>packet</w:t>
      </w:r>
      <w:r w:rsidRPr="00E84E5E">
        <w:rPr>
          <w:rFonts w:ascii="Palatino Linotype" w:hAnsi="Palatino Linotype" w:cs="Arial"/>
          <w:sz w:val="22"/>
          <w:szCs w:val="22"/>
        </w:rPr>
        <w:t xml:space="preserve"> and</w:t>
      </w:r>
      <w:r w:rsidR="00972BDE" w:rsidRPr="00E84E5E">
        <w:rPr>
          <w:rFonts w:ascii="Palatino Linotype" w:hAnsi="Palatino Linotype" w:cs="Arial"/>
          <w:sz w:val="22"/>
          <w:szCs w:val="22"/>
        </w:rPr>
        <w:t xml:space="preserve"> speaks to what we have been working on for months. </w:t>
      </w:r>
    </w:p>
    <w:p w:rsidR="00972BDE" w:rsidRPr="00E84E5E" w:rsidRDefault="000D0F60" w:rsidP="000D0F60">
      <w:pPr>
        <w:ind w:left="720"/>
        <w:rPr>
          <w:rFonts w:ascii="Palatino Linotype" w:hAnsi="Palatino Linotype" w:cs="Arial"/>
          <w:sz w:val="22"/>
          <w:szCs w:val="22"/>
        </w:rPr>
      </w:pPr>
      <w:r w:rsidRPr="00E84E5E">
        <w:rPr>
          <w:rFonts w:ascii="Palatino Linotype" w:hAnsi="Palatino Linotype" w:cs="Arial"/>
          <w:sz w:val="22"/>
          <w:szCs w:val="22"/>
        </w:rPr>
        <w:t>The Action plan w</w:t>
      </w:r>
      <w:r w:rsidR="00A95AA7" w:rsidRPr="00E84E5E">
        <w:rPr>
          <w:rFonts w:ascii="Palatino Linotype" w:hAnsi="Palatino Linotype" w:cs="Arial"/>
          <w:sz w:val="22"/>
          <w:szCs w:val="22"/>
        </w:rPr>
        <w:t xml:space="preserve">ill be shared at the </w:t>
      </w:r>
      <w:r w:rsidR="004E79FE" w:rsidRPr="00E84E5E">
        <w:rPr>
          <w:rFonts w:ascii="Palatino Linotype" w:hAnsi="Palatino Linotype" w:cs="Arial"/>
          <w:sz w:val="22"/>
          <w:szCs w:val="22"/>
        </w:rPr>
        <w:t xml:space="preserve">upcoming CAHA </w:t>
      </w:r>
      <w:r w:rsidR="00A95AA7" w:rsidRPr="00E84E5E">
        <w:rPr>
          <w:rFonts w:ascii="Palatino Linotype" w:hAnsi="Palatino Linotype" w:cs="Arial"/>
          <w:sz w:val="22"/>
          <w:szCs w:val="22"/>
        </w:rPr>
        <w:t>Annual Breakfast</w:t>
      </w:r>
      <w:r w:rsidR="00972BDE" w:rsidRPr="00E84E5E">
        <w:rPr>
          <w:rFonts w:ascii="Palatino Linotype" w:hAnsi="Palatino Linotype" w:cs="Arial"/>
          <w:sz w:val="22"/>
          <w:szCs w:val="22"/>
        </w:rPr>
        <w:t>.</w:t>
      </w:r>
      <w:r w:rsidRPr="00E84E5E">
        <w:rPr>
          <w:rFonts w:ascii="Palatino Linotype" w:hAnsi="Palatino Linotype" w:cs="Arial"/>
          <w:sz w:val="22"/>
          <w:szCs w:val="22"/>
        </w:rPr>
        <w:t xml:space="preserve"> Every time council</w:t>
      </w:r>
      <w:r w:rsidR="00972BDE" w:rsidRPr="00E84E5E">
        <w:rPr>
          <w:rFonts w:ascii="Palatino Linotype" w:hAnsi="Palatino Linotype" w:cs="Arial"/>
          <w:sz w:val="22"/>
          <w:szCs w:val="22"/>
        </w:rPr>
        <w:t xml:space="preserve"> meet</w:t>
      </w:r>
      <w:r w:rsidRPr="00E84E5E">
        <w:rPr>
          <w:rFonts w:ascii="Palatino Linotype" w:hAnsi="Palatino Linotype" w:cs="Arial"/>
          <w:sz w:val="22"/>
          <w:szCs w:val="22"/>
        </w:rPr>
        <w:t xml:space="preserve">s, </w:t>
      </w:r>
      <w:r w:rsidR="004E79FE" w:rsidRPr="00E84E5E">
        <w:rPr>
          <w:rFonts w:ascii="Palatino Linotype" w:hAnsi="Palatino Linotype" w:cs="Arial"/>
          <w:sz w:val="22"/>
          <w:szCs w:val="22"/>
        </w:rPr>
        <w:t>the intent is to have the action plan drive our agenda</w:t>
      </w:r>
      <w:r w:rsidR="00972BDE" w:rsidRPr="00E84E5E">
        <w:rPr>
          <w:rFonts w:ascii="Palatino Linotype" w:hAnsi="Palatino Linotype" w:cs="Arial"/>
          <w:sz w:val="22"/>
          <w:szCs w:val="22"/>
        </w:rPr>
        <w:t>.</w:t>
      </w:r>
    </w:p>
    <w:p w:rsidR="00A95AA7" w:rsidRPr="00E84E5E" w:rsidRDefault="00A95AA7" w:rsidP="000D0F60">
      <w:pPr>
        <w:ind w:left="720"/>
        <w:rPr>
          <w:rFonts w:ascii="Palatino Linotype" w:hAnsi="Palatino Linotype" w:cs="Arial"/>
          <w:sz w:val="22"/>
          <w:szCs w:val="22"/>
        </w:rPr>
      </w:pPr>
    </w:p>
    <w:p w:rsidR="00853625" w:rsidRPr="00E84E5E" w:rsidRDefault="00A95AA7" w:rsidP="00853625">
      <w:pPr>
        <w:ind w:left="720"/>
        <w:rPr>
          <w:rFonts w:asciiTheme="majorHAnsi" w:hAnsiTheme="majorHAnsi"/>
          <w:sz w:val="22"/>
          <w:szCs w:val="22"/>
        </w:rPr>
      </w:pPr>
      <w:r w:rsidRPr="00E84E5E">
        <w:rPr>
          <w:rFonts w:ascii="Palatino Linotype" w:hAnsi="Palatino Linotype" w:cs="Arial"/>
          <w:sz w:val="22"/>
          <w:szCs w:val="22"/>
        </w:rPr>
        <w:t>Objective 1</w:t>
      </w:r>
      <w:r w:rsidR="00853625" w:rsidRPr="00E84E5E">
        <w:rPr>
          <w:rFonts w:ascii="Palatino Linotype" w:hAnsi="Palatino Linotype" w:cs="Arial"/>
          <w:sz w:val="22"/>
          <w:szCs w:val="22"/>
        </w:rPr>
        <w:t>, Strategy #1</w:t>
      </w:r>
      <w:r w:rsidRPr="00E84E5E">
        <w:rPr>
          <w:rFonts w:ascii="Palatino Linotype" w:hAnsi="Palatino Linotype" w:cs="Arial"/>
          <w:sz w:val="22"/>
          <w:szCs w:val="22"/>
        </w:rPr>
        <w:t xml:space="preserve"> -</w:t>
      </w:r>
      <w:r w:rsidRPr="00E84E5E">
        <w:rPr>
          <w:rFonts w:ascii="Palatino Linotype" w:hAnsi="Palatino Linotype"/>
          <w:sz w:val="22"/>
          <w:szCs w:val="22"/>
        </w:rPr>
        <w:t xml:space="preserve"> </w:t>
      </w:r>
      <w:r w:rsidR="00853625" w:rsidRPr="00E84E5E">
        <w:rPr>
          <w:rFonts w:asciiTheme="majorHAnsi" w:hAnsiTheme="majorHAnsi"/>
          <w:sz w:val="22"/>
          <w:szCs w:val="22"/>
        </w:rPr>
        <w:t>Improve access/availability of treatment for Substance Use Disorders and mild to moderate conditions (i.e. co-occurring mental health and SUD) by improving the care coordination, access and referral protocols, policies, and practices of the behavioral healthcare service delivery system.</w:t>
      </w:r>
    </w:p>
    <w:p w:rsidR="008A6DAF" w:rsidRPr="00E84E5E" w:rsidRDefault="00A95AA7" w:rsidP="004E79FE">
      <w:pPr>
        <w:ind w:left="1440"/>
        <w:rPr>
          <w:rFonts w:ascii="Palatino Linotype" w:hAnsi="Palatino Linotype" w:cs="Arial"/>
          <w:sz w:val="22"/>
          <w:szCs w:val="22"/>
        </w:rPr>
      </w:pPr>
      <w:r w:rsidRPr="00E84E5E">
        <w:rPr>
          <w:rFonts w:ascii="Palatino Linotype" w:hAnsi="Palatino Linotype"/>
          <w:sz w:val="22"/>
          <w:szCs w:val="22"/>
        </w:rPr>
        <w:t>We</w:t>
      </w:r>
      <w:r w:rsidR="004E79FE" w:rsidRPr="00E84E5E">
        <w:rPr>
          <w:rFonts w:ascii="Palatino Linotype" w:hAnsi="Palatino Linotype" w:cs="Arial"/>
          <w:sz w:val="22"/>
          <w:szCs w:val="22"/>
        </w:rPr>
        <w:t xml:space="preserve"> are integrating</w:t>
      </w:r>
      <w:r w:rsidRPr="00E84E5E">
        <w:rPr>
          <w:rFonts w:ascii="Palatino Linotype" w:hAnsi="Palatino Linotype" w:cs="Arial"/>
          <w:sz w:val="22"/>
          <w:szCs w:val="22"/>
        </w:rPr>
        <w:t xml:space="preserve"> two </w:t>
      </w:r>
      <w:r w:rsidR="004E79FE" w:rsidRPr="00E84E5E">
        <w:rPr>
          <w:rFonts w:ascii="Palatino Linotype" w:hAnsi="Palatino Linotype" w:cs="Arial"/>
          <w:sz w:val="22"/>
          <w:szCs w:val="22"/>
        </w:rPr>
        <w:t xml:space="preserve">new </w:t>
      </w:r>
      <w:r w:rsidRPr="00E84E5E">
        <w:rPr>
          <w:rFonts w:ascii="Palatino Linotype" w:hAnsi="Palatino Linotype" w:cs="Arial"/>
          <w:sz w:val="22"/>
          <w:szCs w:val="22"/>
        </w:rPr>
        <w:t>positions in Access</w:t>
      </w:r>
      <w:r w:rsidR="00852CCB" w:rsidRPr="00E84E5E">
        <w:rPr>
          <w:rFonts w:ascii="Palatino Linotype" w:hAnsi="Palatino Linotype" w:cs="Arial"/>
          <w:sz w:val="22"/>
          <w:szCs w:val="22"/>
        </w:rPr>
        <w:t xml:space="preserve"> –</w:t>
      </w:r>
      <w:r w:rsidR="004E79FE" w:rsidRPr="00E84E5E">
        <w:rPr>
          <w:rFonts w:ascii="Palatino Linotype" w:hAnsi="Palatino Linotype" w:cs="Arial"/>
          <w:sz w:val="22"/>
          <w:szCs w:val="22"/>
        </w:rPr>
        <w:t xml:space="preserve"> SUD </w:t>
      </w:r>
      <w:r w:rsidRPr="00E84E5E">
        <w:rPr>
          <w:rFonts w:ascii="Palatino Linotype" w:hAnsi="Palatino Linotype" w:cs="Arial"/>
          <w:sz w:val="22"/>
          <w:szCs w:val="22"/>
        </w:rPr>
        <w:t xml:space="preserve">Recovery coaches –peers in recovery that will </w:t>
      </w:r>
      <w:r w:rsidR="008E5CF9" w:rsidRPr="00E84E5E">
        <w:rPr>
          <w:rFonts w:ascii="Palatino Linotype" w:hAnsi="Palatino Linotype" w:cs="Arial"/>
          <w:sz w:val="22"/>
          <w:szCs w:val="22"/>
        </w:rPr>
        <w:t xml:space="preserve">go in to the community </w:t>
      </w:r>
      <w:r w:rsidR="004E79FE" w:rsidRPr="00E84E5E">
        <w:rPr>
          <w:rFonts w:ascii="Palatino Linotype" w:hAnsi="Palatino Linotype" w:cs="Arial"/>
          <w:sz w:val="22"/>
          <w:szCs w:val="22"/>
        </w:rPr>
        <w:t xml:space="preserve">to </w:t>
      </w:r>
      <w:r w:rsidR="008E5CF9" w:rsidRPr="00E84E5E">
        <w:rPr>
          <w:rFonts w:ascii="Palatino Linotype" w:hAnsi="Palatino Linotype" w:cs="Arial"/>
          <w:sz w:val="22"/>
          <w:szCs w:val="22"/>
        </w:rPr>
        <w:t>identify people in need at VOA, City Rescue, Health dept</w:t>
      </w:r>
      <w:r w:rsidR="004E79FE" w:rsidRPr="00E84E5E">
        <w:rPr>
          <w:rFonts w:ascii="Palatino Linotype" w:hAnsi="Palatino Linotype" w:cs="Arial"/>
          <w:sz w:val="22"/>
          <w:szCs w:val="22"/>
        </w:rPr>
        <w:t>., etc.</w:t>
      </w:r>
      <w:r w:rsidR="00852CCB" w:rsidRPr="00E84E5E">
        <w:rPr>
          <w:rFonts w:ascii="Palatino Linotype" w:hAnsi="Palatino Linotype" w:cs="Arial"/>
          <w:sz w:val="22"/>
          <w:szCs w:val="22"/>
        </w:rPr>
        <w:t xml:space="preserve"> in the Tri County area</w:t>
      </w:r>
      <w:r w:rsidR="008E5CF9" w:rsidRPr="00E84E5E">
        <w:rPr>
          <w:rFonts w:ascii="Palatino Linotype" w:hAnsi="Palatino Linotype" w:cs="Arial"/>
          <w:sz w:val="22"/>
          <w:szCs w:val="22"/>
        </w:rPr>
        <w:t xml:space="preserve">. They will </w:t>
      </w:r>
      <w:r w:rsidRPr="00E84E5E">
        <w:rPr>
          <w:rFonts w:ascii="Palatino Linotype" w:hAnsi="Palatino Linotype" w:cs="Arial"/>
          <w:sz w:val="22"/>
          <w:szCs w:val="22"/>
        </w:rPr>
        <w:t>interact with the</w:t>
      </w:r>
      <w:r w:rsidR="00852CCB" w:rsidRPr="00E84E5E">
        <w:rPr>
          <w:rFonts w:ascii="Palatino Linotype" w:hAnsi="Palatino Linotype" w:cs="Arial"/>
          <w:sz w:val="22"/>
          <w:szCs w:val="22"/>
        </w:rPr>
        <w:t xml:space="preserve"> homeless and </w:t>
      </w:r>
      <w:r w:rsidRPr="00E84E5E">
        <w:rPr>
          <w:rFonts w:ascii="Palatino Linotype" w:hAnsi="Palatino Linotype" w:cs="Arial"/>
          <w:sz w:val="22"/>
          <w:szCs w:val="22"/>
        </w:rPr>
        <w:t xml:space="preserve">others on </w:t>
      </w:r>
      <w:r w:rsidR="008E5CF9" w:rsidRPr="00E84E5E">
        <w:rPr>
          <w:rFonts w:ascii="Palatino Linotype" w:hAnsi="Palatino Linotype" w:cs="Arial"/>
          <w:sz w:val="22"/>
          <w:szCs w:val="22"/>
        </w:rPr>
        <w:t>the streets</w:t>
      </w:r>
      <w:r w:rsidR="004E79FE" w:rsidRPr="00E84E5E">
        <w:rPr>
          <w:rFonts w:ascii="Palatino Linotype" w:hAnsi="Palatino Linotype" w:cs="Arial"/>
          <w:sz w:val="22"/>
          <w:szCs w:val="22"/>
        </w:rPr>
        <w:t xml:space="preserve"> to engage them in accessing services</w:t>
      </w:r>
      <w:r w:rsidR="008E5CF9" w:rsidRPr="00E84E5E">
        <w:rPr>
          <w:rFonts w:ascii="Palatino Linotype" w:hAnsi="Palatino Linotype" w:cs="Arial"/>
          <w:sz w:val="22"/>
          <w:szCs w:val="22"/>
        </w:rPr>
        <w:t>. H</w:t>
      </w:r>
      <w:r w:rsidRPr="00E84E5E">
        <w:rPr>
          <w:rFonts w:ascii="Palatino Linotype" w:hAnsi="Palatino Linotype" w:cs="Arial"/>
          <w:sz w:val="22"/>
          <w:szCs w:val="22"/>
        </w:rPr>
        <w:t xml:space="preserve">ope </w:t>
      </w:r>
      <w:r w:rsidR="008E5CF9" w:rsidRPr="00E84E5E">
        <w:rPr>
          <w:rFonts w:ascii="Palatino Linotype" w:hAnsi="Palatino Linotype" w:cs="Arial"/>
          <w:sz w:val="22"/>
          <w:szCs w:val="22"/>
        </w:rPr>
        <w:t>is</w:t>
      </w:r>
      <w:r w:rsidRPr="00E84E5E">
        <w:rPr>
          <w:rFonts w:ascii="Palatino Linotype" w:hAnsi="Palatino Linotype" w:cs="Arial"/>
          <w:sz w:val="22"/>
          <w:szCs w:val="22"/>
        </w:rPr>
        <w:t xml:space="preserve"> to have the individuals start in the next 3-4 weeks</w:t>
      </w:r>
      <w:r w:rsidR="008E5CF9" w:rsidRPr="00E84E5E">
        <w:rPr>
          <w:rFonts w:ascii="Palatino Linotype" w:hAnsi="Palatino Linotype" w:cs="Arial"/>
          <w:sz w:val="22"/>
          <w:szCs w:val="22"/>
        </w:rPr>
        <w:t>.</w:t>
      </w:r>
      <w:r w:rsidRPr="00E84E5E">
        <w:rPr>
          <w:rFonts w:ascii="Palatino Linotype" w:hAnsi="Palatino Linotype" w:cs="Arial"/>
          <w:sz w:val="22"/>
          <w:szCs w:val="22"/>
        </w:rPr>
        <w:t xml:space="preserve"> </w:t>
      </w:r>
      <w:r w:rsidR="008A6DAF" w:rsidRPr="00E84E5E">
        <w:rPr>
          <w:rFonts w:ascii="Palatino Linotype" w:hAnsi="Palatino Linotype" w:cs="Arial"/>
          <w:sz w:val="22"/>
          <w:szCs w:val="22"/>
        </w:rPr>
        <w:t xml:space="preserve">Recovery coaches can </w:t>
      </w:r>
      <w:r w:rsidR="004E79FE" w:rsidRPr="00E84E5E">
        <w:rPr>
          <w:rFonts w:ascii="Palatino Linotype" w:hAnsi="Palatino Linotype" w:cs="Arial"/>
          <w:sz w:val="22"/>
          <w:szCs w:val="22"/>
        </w:rPr>
        <w:t xml:space="preserve">also </w:t>
      </w:r>
      <w:r w:rsidR="008A6DAF" w:rsidRPr="00E84E5E">
        <w:rPr>
          <w:rFonts w:ascii="Palatino Linotype" w:hAnsi="Palatino Linotype" w:cs="Arial"/>
          <w:sz w:val="22"/>
          <w:szCs w:val="22"/>
        </w:rPr>
        <w:t>help with transitions in care. Especially during first 3-6 months.</w:t>
      </w:r>
      <w:r w:rsidR="004E79FE" w:rsidRPr="00E84E5E">
        <w:rPr>
          <w:rFonts w:ascii="Palatino Linotype" w:hAnsi="Palatino Linotype" w:cs="Arial"/>
          <w:sz w:val="22"/>
          <w:szCs w:val="22"/>
        </w:rPr>
        <w:t xml:space="preserve"> These positions are similar to s</w:t>
      </w:r>
      <w:r w:rsidR="008A6DAF" w:rsidRPr="00E84E5E">
        <w:rPr>
          <w:rFonts w:ascii="Palatino Linotype" w:hAnsi="Palatino Linotype" w:cs="Arial"/>
          <w:sz w:val="22"/>
          <w:szCs w:val="22"/>
        </w:rPr>
        <w:t>ystem navigators, patien</w:t>
      </w:r>
      <w:r w:rsidR="004E79FE" w:rsidRPr="00E84E5E">
        <w:rPr>
          <w:rFonts w:ascii="Palatino Linotype" w:hAnsi="Palatino Linotype" w:cs="Arial"/>
          <w:sz w:val="22"/>
          <w:szCs w:val="22"/>
        </w:rPr>
        <w:t>t advocates, etc. but specifically devoted to the</w:t>
      </w:r>
      <w:r w:rsidR="008A6DAF" w:rsidRPr="00E84E5E">
        <w:rPr>
          <w:rFonts w:ascii="Palatino Linotype" w:hAnsi="Palatino Linotype" w:cs="Arial"/>
          <w:sz w:val="22"/>
          <w:szCs w:val="22"/>
        </w:rPr>
        <w:t xml:space="preserve"> </w:t>
      </w:r>
      <w:r w:rsidR="008A6DAF" w:rsidRPr="00E84E5E">
        <w:rPr>
          <w:rFonts w:ascii="Palatino Linotype" w:hAnsi="Palatino Linotype" w:cs="Arial"/>
          <w:sz w:val="22"/>
          <w:szCs w:val="22"/>
        </w:rPr>
        <w:lastRenderedPageBreak/>
        <w:t>substance abuse side.</w:t>
      </w:r>
      <w:r w:rsidR="004E79FE" w:rsidRPr="00E84E5E">
        <w:rPr>
          <w:rFonts w:ascii="Palatino Linotype" w:hAnsi="Palatino Linotype" w:cs="Arial"/>
          <w:sz w:val="22"/>
          <w:szCs w:val="22"/>
        </w:rPr>
        <w:t xml:space="preserve"> </w:t>
      </w:r>
      <w:r w:rsidR="008A6DAF" w:rsidRPr="00E84E5E">
        <w:rPr>
          <w:rFonts w:ascii="Palatino Linotype" w:hAnsi="Palatino Linotype" w:cs="Arial"/>
          <w:sz w:val="22"/>
          <w:szCs w:val="22"/>
        </w:rPr>
        <w:t>Outside agencies will be able to make referrals. May want to have online referral that agencies can make a request online.</w:t>
      </w:r>
    </w:p>
    <w:p w:rsidR="00853625" w:rsidRPr="00E84E5E" w:rsidRDefault="00853625" w:rsidP="00853625">
      <w:pPr>
        <w:rPr>
          <w:rFonts w:ascii="Palatino Linotype" w:hAnsi="Palatino Linotype" w:cs="Arial"/>
          <w:sz w:val="22"/>
          <w:szCs w:val="22"/>
        </w:rPr>
      </w:pPr>
      <w:r w:rsidRPr="00E84E5E">
        <w:rPr>
          <w:rFonts w:ascii="Palatino Linotype" w:hAnsi="Palatino Linotype" w:cs="Arial"/>
          <w:sz w:val="22"/>
          <w:szCs w:val="22"/>
        </w:rPr>
        <w:tab/>
      </w:r>
    </w:p>
    <w:p w:rsidR="00853625" w:rsidRPr="00E84E5E" w:rsidRDefault="00853625" w:rsidP="00853625">
      <w:pPr>
        <w:ind w:left="720"/>
        <w:rPr>
          <w:rFonts w:ascii="Palatino Linotype" w:hAnsi="Palatino Linotype"/>
          <w:sz w:val="22"/>
          <w:szCs w:val="22"/>
        </w:rPr>
      </w:pPr>
      <w:r w:rsidRPr="00E84E5E">
        <w:rPr>
          <w:rFonts w:ascii="Palatino Linotype" w:hAnsi="Palatino Linotype" w:cs="Arial"/>
          <w:sz w:val="22"/>
          <w:szCs w:val="22"/>
        </w:rPr>
        <w:t xml:space="preserve">Objective 1, Strategy #3 - </w:t>
      </w:r>
      <w:r w:rsidRPr="00E84E5E">
        <w:rPr>
          <w:rFonts w:ascii="Palatino Linotype" w:hAnsi="Palatino Linotype"/>
          <w:sz w:val="22"/>
          <w:szCs w:val="22"/>
        </w:rPr>
        <w:t xml:space="preserve">Support the implementation of the Tri-County Crisis Intervention Team Training for area law enforcement officers.  </w:t>
      </w:r>
    </w:p>
    <w:p w:rsidR="00853625" w:rsidRPr="00E84E5E" w:rsidRDefault="004E79FE" w:rsidP="00DA39C4">
      <w:pPr>
        <w:ind w:left="1440"/>
        <w:rPr>
          <w:rFonts w:ascii="Palatino Linotype" w:hAnsi="Palatino Linotype" w:cs="Arial"/>
          <w:sz w:val="22"/>
          <w:szCs w:val="22"/>
        </w:rPr>
      </w:pPr>
      <w:r w:rsidRPr="00E84E5E">
        <w:rPr>
          <w:rFonts w:ascii="Palatino Linotype" w:hAnsi="Palatino Linotype" w:cs="Arial"/>
          <w:sz w:val="22"/>
          <w:szCs w:val="22"/>
        </w:rPr>
        <w:t>CIT training continues in our area. Leadership from area law enforcement agencies</w:t>
      </w:r>
      <w:r w:rsidR="00853625" w:rsidRPr="00E84E5E">
        <w:rPr>
          <w:rFonts w:ascii="Palatino Linotype" w:hAnsi="Palatino Linotype" w:cs="Arial"/>
          <w:sz w:val="22"/>
          <w:szCs w:val="22"/>
        </w:rPr>
        <w:t xml:space="preserve"> make the call for which officers take the CIT training. It is not for everyone. Targeting law enforcement but also corrections officers and 911 d</w:t>
      </w:r>
      <w:r w:rsidRPr="00E84E5E">
        <w:rPr>
          <w:rFonts w:ascii="Palatino Linotype" w:hAnsi="Palatino Linotype" w:cs="Arial"/>
          <w:sz w:val="22"/>
          <w:szCs w:val="22"/>
        </w:rPr>
        <w:t>ispatchers</w:t>
      </w:r>
      <w:r w:rsidR="00853625" w:rsidRPr="00E84E5E">
        <w:rPr>
          <w:rFonts w:ascii="Palatino Linotype" w:hAnsi="Palatino Linotype" w:cs="Arial"/>
          <w:sz w:val="22"/>
          <w:szCs w:val="22"/>
        </w:rPr>
        <w:t xml:space="preserve">. </w:t>
      </w:r>
      <w:r w:rsidR="00DA39C4" w:rsidRPr="00E84E5E">
        <w:rPr>
          <w:rFonts w:ascii="Palatino Linotype" w:hAnsi="Palatino Linotype" w:cs="Arial"/>
          <w:sz w:val="22"/>
          <w:szCs w:val="22"/>
        </w:rPr>
        <w:t>A</w:t>
      </w:r>
      <w:r w:rsidR="00853625" w:rsidRPr="00E84E5E">
        <w:rPr>
          <w:rFonts w:ascii="Palatino Linotype" w:hAnsi="Palatino Linotype" w:cs="Arial"/>
          <w:sz w:val="22"/>
          <w:szCs w:val="22"/>
        </w:rPr>
        <w:t xml:space="preserve">pril 17-21 </w:t>
      </w:r>
      <w:r w:rsidR="00DA39C4" w:rsidRPr="00E84E5E">
        <w:rPr>
          <w:rFonts w:ascii="Palatino Linotype" w:hAnsi="Palatino Linotype" w:cs="Arial"/>
          <w:sz w:val="22"/>
          <w:szCs w:val="22"/>
        </w:rPr>
        <w:t xml:space="preserve">is the </w:t>
      </w:r>
      <w:r w:rsidR="00853625" w:rsidRPr="00E84E5E">
        <w:rPr>
          <w:rFonts w:ascii="Palatino Linotype" w:hAnsi="Palatino Linotype" w:cs="Arial"/>
          <w:sz w:val="22"/>
          <w:szCs w:val="22"/>
        </w:rPr>
        <w:t>next training with waiting list</w:t>
      </w:r>
      <w:r w:rsidR="00DA39C4" w:rsidRPr="00E84E5E">
        <w:rPr>
          <w:rFonts w:ascii="Palatino Linotype" w:hAnsi="Palatino Linotype" w:cs="Arial"/>
          <w:sz w:val="22"/>
          <w:szCs w:val="22"/>
        </w:rPr>
        <w:t>. $100</w:t>
      </w:r>
      <w:r w:rsidR="00853625" w:rsidRPr="00E84E5E">
        <w:rPr>
          <w:rFonts w:ascii="Palatino Linotype" w:hAnsi="Palatino Linotype" w:cs="Arial"/>
          <w:sz w:val="22"/>
          <w:szCs w:val="22"/>
        </w:rPr>
        <w:t xml:space="preserve"> for trai</w:t>
      </w:r>
      <w:r w:rsidR="00DA39C4" w:rsidRPr="00E84E5E">
        <w:rPr>
          <w:rFonts w:ascii="Palatino Linotype" w:hAnsi="Palatino Linotype" w:cs="Arial"/>
          <w:sz w:val="22"/>
          <w:szCs w:val="22"/>
        </w:rPr>
        <w:t>ning around crisis intervention</w:t>
      </w:r>
      <w:r w:rsidRPr="00E84E5E">
        <w:rPr>
          <w:rFonts w:ascii="Palatino Linotype" w:hAnsi="Palatino Linotype" w:cs="Arial"/>
          <w:sz w:val="22"/>
          <w:szCs w:val="22"/>
        </w:rPr>
        <w:t xml:space="preserve"> / de-escalation training</w:t>
      </w:r>
      <w:r w:rsidR="00DA39C4" w:rsidRPr="00E84E5E">
        <w:rPr>
          <w:rFonts w:ascii="Palatino Linotype" w:hAnsi="Palatino Linotype" w:cs="Arial"/>
          <w:sz w:val="22"/>
          <w:szCs w:val="22"/>
        </w:rPr>
        <w:t>, donations are welcom</w:t>
      </w:r>
      <w:r w:rsidRPr="00E84E5E">
        <w:rPr>
          <w:rFonts w:ascii="Palatino Linotype" w:hAnsi="Palatino Linotype" w:cs="Arial"/>
          <w:sz w:val="22"/>
          <w:szCs w:val="22"/>
        </w:rPr>
        <w:t xml:space="preserve">e and appreciated. CIT website </w:t>
      </w:r>
      <w:hyperlink r:id="rId8" w:history="1">
        <w:r w:rsidRPr="00E84E5E">
          <w:rPr>
            <w:rStyle w:val="Hyperlink"/>
            <w:rFonts w:ascii="Palatino Linotype" w:hAnsi="Palatino Linotype" w:cs="Arial"/>
            <w:sz w:val="22"/>
            <w:szCs w:val="22"/>
          </w:rPr>
          <w:t>http://www.tricountycit.com/</w:t>
        </w:r>
      </w:hyperlink>
      <w:r w:rsidRPr="00E84E5E">
        <w:rPr>
          <w:rFonts w:ascii="Palatino Linotype" w:hAnsi="Palatino Linotype" w:cs="Arial"/>
          <w:sz w:val="22"/>
          <w:szCs w:val="22"/>
        </w:rPr>
        <w:t xml:space="preserve"> </w:t>
      </w:r>
    </w:p>
    <w:p w:rsidR="00DA39C4" w:rsidRPr="00E84E5E" w:rsidRDefault="00DA39C4" w:rsidP="00DA39C4">
      <w:pPr>
        <w:rPr>
          <w:rFonts w:ascii="Palatino Linotype" w:hAnsi="Palatino Linotype" w:cs="Arial"/>
          <w:sz w:val="22"/>
          <w:szCs w:val="22"/>
        </w:rPr>
      </w:pPr>
    </w:p>
    <w:p w:rsidR="00DA39C4" w:rsidRPr="00E84E5E" w:rsidRDefault="00DA39C4" w:rsidP="00DA39C4">
      <w:pPr>
        <w:ind w:left="720"/>
        <w:rPr>
          <w:rFonts w:ascii="Palatino Linotype" w:hAnsi="Palatino Linotype"/>
          <w:sz w:val="22"/>
          <w:szCs w:val="22"/>
        </w:rPr>
      </w:pPr>
      <w:r w:rsidRPr="00E84E5E">
        <w:rPr>
          <w:rFonts w:ascii="Palatino Linotype" w:hAnsi="Palatino Linotype" w:cs="Arial"/>
          <w:sz w:val="22"/>
          <w:szCs w:val="22"/>
        </w:rPr>
        <w:t xml:space="preserve">Objective 3, Strategy #1 - </w:t>
      </w:r>
      <w:r w:rsidRPr="00E84E5E">
        <w:rPr>
          <w:rFonts w:ascii="Palatino Linotype" w:hAnsi="Palatino Linotype"/>
          <w:sz w:val="22"/>
          <w:szCs w:val="22"/>
        </w:rPr>
        <w:t>Promotion of and assistance with the inclusion of SBIRT in Clinical Practice – Screening Brief Intervention Referral to Treatment</w:t>
      </w:r>
    </w:p>
    <w:p w:rsidR="00DA39C4" w:rsidRPr="00E84E5E" w:rsidRDefault="00DA39C4" w:rsidP="00DA39C4">
      <w:pPr>
        <w:ind w:left="720"/>
        <w:rPr>
          <w:rFonts w:ascii="Palatino Linotype" w:hAnsi="Palatino Linotype"/>
          <w:sz w:val="22"/>
          <w:szCs w:val="22"/>
        </w:rPr>
      </w:pPr>
      <w:r w:rsidRPr="00E84E5E">
        <w:rPr>
          <w:rFonts w:ascii="Palatino Linotype" w:hAnsi="Palatino Linotype"/>
          <w:sz w:val="22"/>
          <w:szCs w:val="22"/>
        </w:rPr>
        <w:tab/>
        <w:t>Community Plan of Care Initiative – Michelle Milam, IHP facilitates</w:t>
      </w:r>
    </w:p>
    <w:p w:rsidR="00DA39C4" w:rsidRPr="00E84E5E" w:rsidRDefault="00DA39C4" w:rsidP="00DA39C4">
      <w:pPr>
        <w:ind w:left="1440"/>
        <w:rPr>
          <w:rFonts w:ascii="Palatino Linotype" w:hAnsi="Palatino Linotype" w:cs="Arial"/>
          <w:sz w:val="22"/>
          <w:szCs w:val="22"/>
        </w:rPr>
      </w:pPr>
      <w:r w:rsidRPr="00E84E5E">
        <w:rPr>
          <w:rFonts w:ascii="Palatino Linotype" w:hAnsi="Palatino Linotype" w:cs="Arial"/>
          <w:sz w:val="22"/>
          <w:szCs w:val="22"/>
        </w:rPr>
        <w:t>Group is responding to the communities need of opiate abuse epidemic and substance abuse disorder. The plan is to implement recovery coaches in emergency depts. Ingham Community care came together and include McLaren, CEI, IHP, IHD. Meet quarterly.</w:t>
      </w:r>
    </w:p>
    <w:p w:rsidR="00DA39C4" w:rsidRPr="00E84E5E" w:rsidRDefault="00DA39C4" w:rsidP="00DA39C4">
      <w:pPr>
        <w:ind w:left="1440"/>
        <w:rPr>
          <w:rFonts w:ascii="Palatino Linotype" w:hAnsi="Palatino Linotype" w:cs="Arial"/>
          <w:sz w:val="22"/>
          <w:szCs w:val="22"/>
        </w:rPr>
      </w:pPr>
      <w:r w:rsidRPr="00E84E5E">
        <w:rPr>
          <w:rFonts w:ascii="Palatino Linotype" w:hAnsi="Palatino Linotype" w:cs="Arial"/>
          <w:sz w:val="22"/>
          <w:szCs w:val="22"/>
        </w:rPr>
        <w:t>Have applied for BCBS grant and are working with MSHN. The state has monies available. Goal is to have Peer recovery coaches in all emergency rooms in Ingham County and have a navigator who will do follow ups. Goal is to promote recovery in the community and to send people out with resources to help those in need start the recovery process, not necessarily promote treatment. Partnered with</w:t>
      </w:r>
      <w:r w:rsidR="00702C25" w:rsidRPr="00E84E5E">
        <w:rPr>
          <w:rFonts w:ascii="Palatino Linotype" w:hAnsi="Palatino Linotype" w:cs="Arial"/>
          <w:sz w:val="22"/>
          <w:szCs w:val="22"/>
        </w:rPr>
        <w:t xml:space="preserve"> McLaren and received</w:t>
      </w:r>
      <w:r w:rsidRPr="00E84E5E">
        <w:rPr>
          <w:rFonts w:ascii="Palatino Linotype" w:hAnsi="Palatino Linotype" w:cs="Arial"/>
          <w:sz w:val="22"/>
          <w:szCs w:val="22"/>
        </w:rPr>
        <w:t xml:space="preserve"> data on </w:t>
      </w:r>
      <w:r w:rsidR="00702C25" w:rsidRPr="00E84E5E">
        <w:rPr>
          <w:rFonts w:ascii="Palatino Linotype" w:hAnsi="Palatino Linotype" w:cs="Arial"/>
          <w:sz w:val="22"/>
          <w:szCs w:val="22"/>
        </w:rPr>
        <w:t>ER</w:t>
      </w:r>
      <w:r w:rsidRPr="00E84E5E">
        <w:rPr>
          <w:rFonts w:ascii="Palatino Linotype" w:hAnsi="Palatino Linotype" w:cs="Arial"/>
          <w:sz w:val="22"/>
          <w:szCs w:val="22"/>
        </w:rPr>
        <w:t xml:space="preserve"> visits that had diagnostic codes related to sub</w:t>
      </w:r>
      <w:r w:rsidR="00702C25" w:rsidRPr="00E84E5E">
        <w:rPr>
          <w:rFonts w:ascii="Palatino Linotype" w:hAnsi="Palatino Linotype" w:cs="Arial"/>
          <w:sz w:val="22"/>
          <w:szCs w:val="22"/>
        </w:rPr>
        <w:t>stance</w:t>
      </w:r>
      <w:r w:rsidRPr="00E84E5E">
        <w:rPr>
          <w:rFonts w:ascii="Palatino Linotype" w:hAnsi="Palatino Linotype" w:cs="Arial"/>
          <w:sz w:val="22"/>
          <w:szCs w:val="22"/>
        </w:rPr>
        <w:t xml:space="preserve"> abuse. Alcohol in middle aged people is h</w:t>
      </w:r>
      <w:r w:rsidR="00702C25" w:rsidRPr="00E84E5E">
        <w:rPr>
          <w:rFonts w:ascii="Palatino Linotype" w:hAnsi="Palatino Linotype" w:cs="Arial"/>
          <w:sz w:val="22"/>
          <w:szCs w:val="22"/>
        </w:rPr>
        <w:t xml:space="preserve">ighest seen.  </w:t>
      </w:r>
      <w:hyperlink r:id="rId9" w:history="1">
        <w:r w:rsidRPr="00E84E5E">
          <w:rPr>
            <w:rStyle w:val="Hyperlink"/>
            <w:rFonts w:ascii="Palatino Linotype" w:hAnsi="Palatino Linotype" w:cs="Arial"/>
            <w:sz w:val="22"/>
            <w:szCs w:val="22"/>
          </w:rPr>
          <w:t>www.bu.edu/bnibrt.com</w:t>
        </w:r>
      </w:hyperlink>
    </w:p>
    <w:p w:rsidR="00DA39C4" w:rsidRPr="00E84E5E" w:rsidRDefault="00DA39C4" w:rsidP="00DA39C4">
      <w:pPr>
        <w:ind w:left="720"/>
        <w:rPr>
          <w:rFonts w:ascii="Palatino Linotype" w:hAnsi="Palatino Linotype" w:cs="Arial"/>
          <w:sz w:val="22"/>
          <w:szCs w:val="22"/>
        </w:rPr>
      </w:pPr>
    </w:p>
    <w:p w:rsidR="0040084F" w:rsidRPr="00E84E5E" w:rsidRDefault="0040084F" w:rsidP="0040084F">
      <w:pPr>
        <w:spacing w:line="276" w:lineRule="auto"/>
        <w:ind w:firstLine="720"/>
        <w:jc w:val="both"/>
        <w:rPr>
          <w:rFonts w:ascii="Palatino Linotype" w:hAnsi="Palatino Linotype" w:cs="Arial"/>
          <w:sz w:val="22"/>
          <w:szCs w:val="22"/>
        </w:rPr>
      </w:pPr>
      <w:r w:rsidRPr="00E84E5E">
        <w:rPr>
          <w:rFonts w:ascii="Palatino Linotype" w:hAnsi="Palatino Linotype" w:cs="Arial"/>
          <w:sz w:val="22"/>
          <w:szCs w:val="22"/>
        </w:rPr>
        <w:t xml:space="preserve">Any feedback on the </w:t>
      </w:r>
      <w:r w:rsidR="004E79FE" w:rsidRPr="00E84E5E">
        <w:rPr>
          <w:rFonts w:ascii="Palatino Linotype" w:hAnsi="Palatino Linotype" w:cs="Arial"/>
          <w:sz w:val="22"/>
          <w:szCs w:val="22"/>
        </w:rPr>
        <w:t xml:space="preserve">MHPC </w:t>
      </w:r>
      <w:r w:rsidRPr="00E84E5E">
        <w:rPr>
          <w:rFonts w:ascii="Palatino Linotype" w:hAnsi="Palatino Linotype" w:cs="Arial"/>
          <w:sz w:val="22"/>
          <w:szCs w:val="22"/>
        </w:rPr>
        <w:t xml:space="preserve">action plan please email Joel at </w:t>
      </w:r>
      <w:hyperlink r:id="rId10" w:history="1">
        <w:r w:rsidRPr="00E84E5E">
          <w:rPr>
            <w:rStyle w:val="Hyperlink"/>
            <w:rFonts w:ascii="Palatino Linotype" w:hAnsi="Palatino Linotype" w:cs="Arial"/>
            <w:sz w:val="22"/>
            <w:szCs w:val="22"/>
          </w:rPr>
          <w:t>hoepfner@ceicmh.org</w:t>
        </w:r>
      </w:hyperlink>
      <w:r w:rsidRPr="00E84E5E">
        <w:rPr>
          <w:rFonts w:ascii="Palatino Linotype" w:hAnsi="Palatino Linotype" w:cs="Arial"/>
          <w:sz w:val="22"/>
          <w:szCs w:val="22"/>
        </w:rPr>
        <w:t xml:space="preserve"> </w:t>
      </w:r>
    </w:p>
    <w:p w:rsidR="0040084F" w:rsidRPr="00E84E5E" w:rsidRDefault="0040084F" w:rsidP="00853625">
      <w:pPr>
        <w:ind w:left="360" w:firstLine="360"/>
        <w:rPr>
          <w:rFonts w:ascii="Palatino Linotype" w:hAnsi="Palatino Linotype" w:cs="Arial"/>
          <w:sz w:val="22"/>
          <w:szCs w:val="22"/>
        </w:rPr>
      </w:pPr>
    </w:p>
    <w:p w:rsidR="00C34B54" w:rsidRPr="00E84E5E" w:rsidRDefault="00221C92" w:rsidP="00351264">
      <w:pPr>
        <w:pStyle w:val="ListParagraph"/>
        <w:numPr>
          <w:ilvl w:val="0"/>
          <w:numId w:val="5"/>
        </w:numPr>
        <w:spacing w:line="276" w:lineRule="auto"/>
        <w:jc w:val="both"/>
        <w:rPr>
          <w:rFonts w:ascii="Palatino Linotype" w:hAnsi="Palatino Linotype" w:cs="Arial"/>
          <w:sz w:val="22"/>
          <w:szCs w:val="22"/>
        </w:rPr>
      </w:pPr>
      <w:r w:rsidRPr="00E84E5E">
        <w:rPr>
          <w:rFonts w:ascii="Palatino Linotype" w:hAnsi="Palatino Linotype" w:cs="Arial"/>
          <w:sz w:val="22"/>
          <w:szCs w:val="22"/>
        </w:rPr>
        <w:t>Agency Updates, Next Steps and Future Agenda Items</w:t>
      </w:r>
    </w:p>
    <w:p w:rsidR="00AA61F6" w:rsidRPr="00E84E5E" w:rsidRDefault="00AA61F6" w:rsidP="00AA61F6">
      <w:pPr>
        <w:spacing w:line="276" w:lineRule="auto"/>
        <w:jc w:val="both"/>
        <w:rPr>
          <w:rFonts w:ascii="Palatino Linotype" w:hAnsi="Palatino Linotype" w:cs="Arial"/>
          <w:sz w:val="22"/>
          <w:szCs w:val="22"/>
        </w:rPr>
      </w:pPr>
    </w:p>
    <w:p w:rsidR="00702C25" w:rsidRPr="00E84E5E" w:rsidRDefault="00702C25" w:rsidP="00702C25">
      <w:pPr>
        <w:spacing w:line="276" w:lineRule="auto"/>
        <w:ind w:firstLine="720"/>
        <w:jc w:val="both"/>
        <w:rPr>
          <w:rFonts w:ascii="Palatino Linotype" w:hAnsi="Palatino Linotype" w:cs="Arial"/>
          <w:sz w:val="22"/>
          <w:szCs w:val="22"/>
        </w:rPr>
      </w:pPr>
      <w:r w:rsidRPr="00E84E5E">
        <w:rPr>
          <w:rFonts w:ascii="Palatino Linotype" w:hAnsi="Palatino Linotype" w:cs="Arial"/>
          <w:sz w:val="22"/>
          <w:szCs w:val="22"/>
        </w:rPr>
        <w:t>Upcoming Events:</w:t>
      </w:r>
    </w:p>
    <w:p w:rsidR="00AA61F6" w:rsidRPr="00E84E5E" w:rsidRDefault="00702C25" w:rsidP="00702C25">
      <w:pPr>
        <w:spacing w:line="276" w:lineRule="auto"/>
        <w:ind w:firstLine="720"/>
        <w:jc w:val="both"/>
        <w:rPr>
          <w:rFonts w:ascii="Palatino Linotype" w:hAnsi="Palatino Linotype" w:cs="Arial"/>
          <w:sz w:val="22"/>
          <w:szCs w:val="22"/>
        </w:rPr>
      </w:pPr>
      <w:r w:rsidRPr="00E84E5E">
        <w:rPr>
          <w:rFonts w:ascii="Palatino Linotype" w:hAnsi="Palatino Linotype" w:cs="Arial"/>
          <w:sz w:val="22"/>
          <w:szCs w:val="22"/>
        </w:rPr>
        <w:t xml:space="preserve">March 20, 2017 - Annual breakfast </w:t>
      </w:r>
    </w:p>
    <w:p w:rsidR="0040084F" w:rsidRPr="00E84E5E" w:rsidRDefault="0040084F" w:rsidP="0040084F">
      <w:pPr>
        <w:spacing w:line="276" w:lineRule="auto"/>
        <w:ind w:firstLine="720"/>
        <w:jc w:val="both"/>
        <w:rPr>
          <w:rFonts w:ascii="Palatino Linotype" w:hAnsi="Palatino Linotype" w:cs="Arial"/>
          <w:sz w:val="22"/>
          <w:szCs w:val="22"/>
        </w:rPr>
      </w:pPr>
      <w:r w:rsidRPr="00E84E5E">
        <w:rPr>
          <w:rFonts w:ascii="Palatino Linotype" w:hAnsi="Palatino Linotype" w:cs="Arial"/>
          <w:sz w:val="22"/>
          <w:szCs w:val="22"/>
        </w:rPr>
        <w:t xml:space="preserve">May 10, 2017 - Walk A Mile Rally </w:t>
      </w:r>
    </w:p>
    <w:p w:rsidR="00702C25" w:rsidRPr="00E84E5E" w:rsidRDefault="00702C25" w:rsidP="0040084F">
      <w:pPr>
        <w:spacing w:line="276" w:lineRule="auto"/>
        <w:ind w:left="720"/>
        <w:jc w:val="both"/>
        <w:rPr>
          <w:rFonts w:ascii="Palatino Linotype" w:hAnsi="Palatino Linotype" w:cs="Arial"/>
          <w:sz w:val="22"/>
          <w:szCs w:val="22"/>
        </w:rPr>
      </w:pPr>
      <w:r w:rsidRPr="00E84E5E">
        <w:rPr>
          <w:rFonts w:ascii="Palatino Linotype" w:hAnsi="Palatino Linotype" w:cs="Arial"/>
          <w:sz w:val="22"/>
          <w:szCs w:val="22"/>
        </w:rPr>
        <w:t>May 18, 2017 - UFAM Unite to Face Addiction Michigan</w:t>
      </w:r>
      <w:r w:rsidR="0040084F" w:rsidRPr="00E84E5E">
        <w:rPr>
          <w:rFonts w:ascii="Palatino Linotype" w:hAnsi="Palatino Linotype" w:cs="Arial"/>
          <w:sz w:val="22"/>
          <w:szCs w:val="22"/>
        </w:rPr>
        <w:t xml:space="preserve"> – several Baker College nursing students will be attending</w:t>
      </w:r>
    </w:p>
    <w:p w:rsidR="00702C25" w:rsidRPr="00E84E5E" w:rsidRDefault="00702C25" w:rsidP="00702C25">
      <w:pPr>
        <w:spacing w:line="276" w:lineRule="auto"/>
        <w:ind w:left="720"/>
        <w:jc w:val="both"/>
        <w:rPr>
          <w:rFonts w:ascii="Palatino Linotype" w:hAnsi="Palatino Linotype" w:cs="Arial"/>
          <w:sz w:val="22"/>
          <w:szCs w:val="22"/>
        </w:rPr>
      </w:pPr>
      <w:r w:rsidRPr="00E84E5E">
        <w:rPr>
          <w:rFonts w:ascii="Palatino Linotype" w:hAnsi="Palatino Linotype" w:cs="Arial"/>
          <w:sz w:val="22"/>
          <w:szCs w:val="22"/>
        </w:rPr>
        <w:t xml:space="preserve">June 1, 2017 - COC Presentation - Project ASSERT – Recovery Can Begin in the ED </w:t>
      </w:r>
    </w:p>
    <w:p w:rsidR="00702C25" w:rsidRPr="00E84E5E" w:rsidRDefault="00702C25" w:rsidP="00702C25">
      <w:pPr>
        <w:spacing w:line="276" w:lineRule="auto"/>
        <w:ind w:left="720"/>
        <w:jc w:val="both"/>
        <w:rPr>
          <w:rFonts w:ascii="Palatino Linotype" w:hAnsi="Palatino Linotype" w:cs="Arial"/>
          <w:sz w:val="22"/>
          <w:szCs w:val="22"/>
        </w:rPr>
      </w:pPr>
      <w:r w:rsidRPr="00E84E5E">
        <w:rPr>
          <w:rFonts w:ascii="Palatino Linotype" w:hAnsi="Palatino Linotype" w:cs="Arial"/>
          <w:sz w:val="22"/>
          <w:szCs w:val="22"/>
        </w:rPr>
        <w:t>Presented by Sam Price, MA President/CEO</w:t>
      </w:r>
    </w:p>
    <w:p w:rsidR="00702C25" w:rsidRPr="00E84E5E" w:rsidRDefault="00702C25" w:rsidP="00702C25">
      <w:pPr>
        <w:spacing w:line="276" w:lineRule="auto"/>
        <w:ind w:firstLine="720"/>
        <w:jc w:val="both"/>
        <w:rPr>
          <w:rFonts w:ascii="Palatino Linotype" w:hAnsi="Palatino Linotype" w:cs="Arial"/>
          <w:sz w:val="22"/>
          <w:szCs w:val="22"/>
        </w:rPr>
      </w:pPr>
    </w:p>
    <w:p w:rsidR="008A66ED" w:rsidRPr="00E84E5E" w:rsidRDefault="0040084F" w:rsidP="002A4E9A">
      <w:pPr>
        <w:spacing w:line="276" w:lineRule="auto"/>
        <w:jc w:val="both"/>
        <w:rPr>
          <w:rFonts w:ascii="Palatino Linotype" w:hAnsi="Palatino Linotype" w:cs="Arial"/>
          <w:sz w:val="22"/>
          <w:szCs w:val="22"/>
        </w:rPr>
      </w:pPr>
      <w:r w:rsidRPr="00E84E5E">
        <w:rPr>
          <w:rFonts w:ascii="Palatino Linotype" w:hAnsi="Palatino Linotype"/>
          <w:sz w:val="22"/>
          <w:szCs w:val="22"/>
        </w:rPr>
        <w:t>Everyone was thanked for their time and participation in the CAHA Mental Health Partnership Council and the meeting was adjourned.</w:t>
      </w:r>
      <w:r w:rsidRPr="00E84E5E">
        <w:rPr>
          <w:rFonts w:ascii="Palatino Linotype" w:hAnsi="Palatino Linotype" w:cs="Arial"/>
          <w:sz w:val="22"/>
          <w:szCs w:val="22"/>
        </w:rPr>
        <w:t xml:space="preserve"> The </w:t>
      </w:r>
      <w:r w:rsidRPr="00E84E5E">
        <w:rPr>
          <w:rFonts w:ascii="Palatino Linotype" w:hAnsi="Palatino Linotype"/>
          <w:sz w:val="22"/>
          <w:szCs w:val="22"/>
        </w:rPr>
        <w:t>n</w:t>
      </w:r>
      <w:r w:rsidR="009637B6" w:rsidRPr="00E84E5E">
        <w:rPr>
          <w:rFonts w:ascii="Palatino Linotype" w:hAnsi="Palatino Linotype"/>
          <w:sz w:val="22"/>
          <w:szCs w:val="22"/>
        </w:rPr>
        <w:t>ext meeting is scheduled for</w:t>
      </w:r>
      <w:r w:rsidR="00A5073A" w:rsidRPr="00E84E5E">
        <w:rPr>
          <w:rFonts w:ascii="Palatino Linotype" w:hAnsi="Palatino Linotype"/>
          <w:sz w:val="22"/>
          <w:szCs w:val="22"/>
        </w:rPr>
        <w:t xml:space="preserve"> </w:t>
      </w:r>
      <w:r w:rsidR="00221C92" w:rsidRPr="00E84E5E">
        <w:rPr>
          <w:rFonts w:ascii="Palatino Linotype" w:hAnsi="Palatino Linotype"/>
          <w:sz w:val="22"/>
          <w:szCs w:val="22"/>
        </w:rPr>
        <w:t xml:space="preserve">May 17, 2017 4-5 pm, </w:t>
      </w:r>
      <w:r w:rsidR="00A05BDC" w:rsidRPr="00E84E5E">
        <w:rPr>
          <w:rFonts w:ascii="Palatino Linotype" w:hAnsi="Palatino Linotype"/>
          <w:sz w:val="22"/>
          <w:szCs w:val="22"/>
        </w:rPr>
        <w:t>at CMHA-CEI 812 E. Jolly Rd. Lansing MI 48910 Conference Room G11- A&amp;B.</w:t>
      </w:r>
      <w:r w:rsidR="009C2A4A" w:rsidRPr="00E84E5E">
        <w:rPr>
          <w:rFonts w:ascii="Palatino Linotype" w:hAnsi="Palatino Linotype"/>
          <w:sz w:val="22"/>
          <w:szCs w:val="22"/>
        </w:rPr>
        <w:t xml:space="preserve"> </w:t>
      </w:r>
    </w:p>
    <w:p w:rsidR="008A66ED" w:rsidRPr="00E84E5E" w:rsidRDefault="008A66ED" w:rsidP="00F12440">
      <w:pPr>
        <w:spacing w:line="276" w:lineRule="auto"/>
        <w:rPr>
          <w:rFonts w:ascii="Palatino Linotype" w:hAnsi="Palatino Linotype" w:cs="Arial"/>
          <w:sz w:val="22"/>
          <w:szCs w:val="22"/>
        </w:rPr>
      </w:pPr>
    </w:p>
    <w:p w:rsidR="00137F78" w:rsidRPr="00E84E5E" w:rsidRDefault="00137F78" w:rsidP="00137F78">
      <w:pPr>
        <w:jc w:val="center"/>
        <w:rPr>
          <w:rFonts w:ascii="Palatino Linotype" w:hAnsi="Palatino Linotype" w:cs="Arial"/>
          <w:sz w:val="22"/>
          <w:szCs w:val="22"/>
        </w:rPr>
      </w:pPr>
      <w:r w:rsidRPr="00E84E5E">
        <w:rPr>
          <w:rFonts w:ascii="Palatino Linotype" w:hAnsi="Palatino Linotype" w:cs="Arial"/>
          <w:sz w:val="22"/>
          <w:szCs w:val="22"/>
        </w:rPr>
        <w:t>812 E. Jolly Rd., Suite G10, Lansing, Michigan 48910</w:t>
      </w:r>
    </w:p>
    <w:p w:rsidR="00051BA5" w:rsidRPr="00E84E5E" w:rsidRDefault="00137F78" w:rsidP="00C165FD">
      <w:pPr>
        <w:jc w:val="center"/>
        <w:rPr>
          <w:sz w:val="22"/>
          <w:szCs w:val="22"/>
        </w:rPr>
      </w:pPr>
      <w:r w:rsidRPr="00E84E5E">
        <w:rPr>
          <w:rFonts w:ascii="Palatino Linotype" w:hAnsi="Palatino Linotype" w:cs="Arial"/>
          <w:sz w:val="22"/>
          <w:szCs w:val="22"/>
        </w:rPr>
        <w:t>Supported by the Community Mental Health Authority of Clinton, Eaton, Ingham Counties</w:t>
      </w:r>
    </w:p>
    <w:sectPr w:rsidR="00051BA5" w:rsidRPr="00E84E5E" w:rsidSect="00F0352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CD1" w:rsidRDefault="00900CD1" w:rsidP="00C95A6C">
      <w:r>
        <w:separator/>
      </w:r>
    </w:p>
  </w:endnote>
  <w:endnote w:type="continuationSeparator" w:id="0">
    <w:p w:rsidR="00900CD1" w:rsidRDefault="00900CD1" w:rsidP="00C95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756000"/>
      <w:docPartObj>
        <w:docPartGallery w:val="Page Numbers (Bottom of Page)"/>
        <w:docPartUnique/>
      </w:docPartObj>
    </w:sdtPr>
    <w:sdtEndPr>
      <w:rPr>
        <w:color w:val="7F7F7F" w:themeColor="background1" w:themeShade="7F"/>
        <w:spacing w:val="60"/>
      </w:rPr>
    </w:sdtEndPr>
    <w:sdtContent>
      <w:p w:rsidR="00C95A6C" w:rsidRDefault="004D1FDB">
        <w:pPr>
          <w:pStyle w:val="Footer"/>
          <w:pBdr>
            <w:top w:val="single" w:sz="4" w:space="1" w:color="D9D9D9" w:themeColor="background1" w:themeShade="D9"/>
          </w:pBdr>
          <w:jc w:val="right"/>
        </w:pPr>
        <w:r>
          <w:fldChar w:fldCharType="begin"/>
        </w:r>
        <w:r>
          <w:instrText xml:space="preserve"> PAGE   \* MERGEFORMAT </w:instrText>
        </w:r>
        <w:r>
          <w:fldChar w:fldCharType="separate"/>
        </w:r>
        <w:r w:rsidR="0011630B">
          <w:rPr>
            <w:noProof/>
          </w:rPr>
          <w:t>3</w:t>
        </w:r>
        <w:r>
          <w:rPr>
            <w:noProof/>
          </w:rPr>
          <w:fldChar w:fldCharType="end"/>
        </w:r>
        <w:r w:rsidR="00C95A6C">
          <w:t xml:space="preserve"> | </w:t>
        </w:r>
        <w:r w:rsidR="00C95A6C">
          <w:rPr>
            <w:color w:val="7F7F7F" w:themeColor="background1" w:themeShade="7F"/>
            <w:spacing w:val="60"/>
          </w:rPr>
          <w:t>Page</w:t>
        </w:r>
      </w:p>
    </w:sdtContent>
  </w:sdt>
  <w:p w:rsidR="00C95A6C" w:rsidRDefault="00C95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CD1" w:rsidRDefault="00900CD1" w:rsidP="00C95A6C">
      <w:r>
        <w:separator/>
      </w:r>
    </w:p>
  </w:footnote>
  <w:footnote w:type="continuationSeparator" w:id="0">
    <w:p w:rsidR="00900CD1" w:rsidRDefault="00900CD1" w:rsidP="00C95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1AEA"/>
    <w:multiLevelType w:val="hybridMultilevel"/>
    <w:tmpl w:val="86804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DA1262"/>
    <w:multiLevelType w:val="hybridMultilevel"/>
    <w:tmpl w:val="B48AB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87E23"/>
    <w:multiLevelType w:val="hybridMultilevel"/>
    <w:tmpl w:val="BD74BF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C254E3"/>
    <w:multiLevelType w:val="hybridMultilevel"/>
    <w:tmpl w:val="394EC174"/>
    <w:lvl w:ilvl="0" w:tplc="7A626946">
      <w:start w:val="1"/>
      <w:numFmt w:val="decimal"/>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3D1D4B1A"/>
    <w:multiLevelType w:val="hybridMultilevel"/>
    <w:tmpl w:val="D16A77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A9E51E1"/>
    <w:multiLevelType w:val="hybridMultilevel"/>
    <w:tmpl w:val="CC50D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6A2C4A"/>
    <w:multiLevelType w:val="hybridMultilevel"/>
    <w:tmpl w:val="793EC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946424"/>
    <w:multiLevelType w:val="hybridMultilevel"/>
    <w:tmpl w:val="EA22CF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A224144"/>
    <w:multiLevelType w:val="hybridMultilevel"/>
    <w:tmpl w:val="309E7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6319C8"/>
    <w:multiLevelType w:val="hybridMultilevel"/>
    <w:tmpl w:val="A88EBF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6"/>
  </w:num>
  <w:num w:numId="4">
    <w:abstractNumId w:val="8"/>
  </w:num>
  <w:num w:numId="5">
    <w:abstractNumId w:val="1"/>
  </w:num>
  <w:num w:numId="6">
    <w:abstractNumId w:val="5"/>
  </w:num>
  <w:num w:numId="7">
    <w:abstractNumId w:val="7"/>
  </w:num>
  <w:num w:numId="8">
    <w:abstractNumId w:val="9"/>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F78"/>
    <w:rsid w:val="0000113A"/>
    <w:rsid w:val="00010623"/>
    <w:rsid w:val="00023B06"/>
    <w:rsid w:val="0003328A"/>
    <w:rsid w:val="00051BA5"/>
    <w:rsid w:val="000535FB"/>
    <w:rsid w:val="00067605"/>
    <w:rsid w:val="00074788"/>
    <w:rsid w:val="00083B46"/>
    <w:rsid w:val="000A44C7"/>
    <w:rsid w:val="000D0F60"/>
    <w:rsid w:val="000D28A6"/>
    <w:rsid w:val="000D2F34"/>
    <w:rsid w:val="000F3230"/>
    <w:rsid w:val="0010429E"/>
    <w:rsid w:val="00105D34"/>
    <w:rsid w:val="00113051"/>
    <w:rsid w:val="0011630B"/>
    <w:rsid w:val="00127487"/>
    <w:rsid w:val="00137F78"/>
    <w:rsid w:val="00156423"/>
    <w:rsid w:val="00160D92"/>
    <w:rsid w:val="00183A6B"/>
    <w:rsid w:val="001867BE"/>
    <w:rsid w:val="00192F3F"/>
    <w:rsid w:val="001C1307"/>
    <w:rsid w:val="00201A1D"/>
    <w:rsid w:val="00220CCF"/>
    <w:rsid w:val="00221C92"/>
    <w:rsid w:val="00230F4A"/>
    <w:rsid w:val="002513A6"/>
    <w:rsid w:val="00267B8C"/>
    <w:rsid w:val="002A4E9A"/>
    <w:rsid w:val="002A6990"/>
    <w:rsid w:val="002E01FC"/>
    <w:rsid w:val="002E2477"/>
    <w:rsid w:val="002F54C9"/>
    <w:rsid w:val="002F57BF"/>
    <w:rsid w:val="003017A6"/>
    <w:rsid w:val="003112FC"/>
    <w:rsid w:val="003229D2"/>
    <w:rsid w:val="00351264"/>
    <w:rsid w:val="0035795A"/>
    <w:rsid w:val="00384481"/>
    <w:rsid w:val="0038530C"/>
    <w:rsid w:val="003D5726"/>
    <w:rsid w:val="003F091E"/>
    <w:rsid w:val="003F15BB"/>
    <w:rsid w:val="003F4BF0"/>
    <w:rsid w:val="003F6FC2"/>
    <w:rsid w:val="0040084F"/>
    <w:rsid w:val="004219E6"/>
    <w:rsid w:val="00431375"/>
    <w:rsid w:val="00453909"/>
    <w:rsid w:val="0046447A"/>
    <w:rsid w:val="0046769E"/>
    <w:rsid w:val="00483F6B"/>
    <w:rsid w:val="00491C57"/>
    <w:rsid w:val="004962C3"/>
    <w:rsid w:val="004B70C1"/>
    <w:rsid w:val="004C34C2"/>
    <w:rsid w:val="004C4678"/>
    <w:rsid w:val="004D1FDB"/>
    <w:rsid w:val="004E79FE"/>
    <w:rsid w:val="004F414A"/>
    <w:rsid w:val="004F60FB"/>
    <w:rsid w:val="00510285"/>
    <w:rsid w:val="00572008"/>
    <w:rsid w:val="005904D5"/>
    <w:rsid w:val="005C504B"/>
    <w:rsid w:val="005F3607"/>
    <w:rsid w:val="00604722"/>
    <w:rsid w:val="00621930"/>
    <w:rsid w:val="00656B95"/>
    <w:rsid w:val="00660B8B"/>
    <w:rsid w:val="00664FE8"/>
    <w:rsid w:val="00665731"/>
    <w:rsid w:val="00695C48"/>
    <w:rsid w:val="0069610D"/>
    <w:rsid w:val="006962A2"/>
    <w:rsid w:val="006A006F"/>
    <w:rsid w:val="006B721A"/>
    <w:rsid w:val="006C0E7D"/>
    <w:rsid w:val="006C409C"/>
    <w:rsid w:val="006E6EDD"/>
    <w:rsid w:val="00702C25"/>
    <w:rsid w:val="00716DC7"/>
    <w:rsid w:val="00720957"/>
    <w:rsid w:val="007218BC"/>
    <w:rsid w:val="00741C9C"/>
    <w:rsid w:val="0077092E"/>
    <w:rsid w:val="007747B1"/>
    <w:rsid w:val="00794922"/>
    <w:rsid w:val="007E347E"/>
    <w:rsid w:val="00807C92"/>
    <w:rsid w:val="008204E1"/>
    <w:rsid w:val="00852CCB"/>
    <w:rsid w:val="00853625"/>
    <w:rsid w:val="008A66ED"/>
    <w:rsid w:val="008A6DAF"/>
    <w:rsid w:val="008E5CF9"/>
    <w:rsid w:val="008F52CB"/>
    <w:rsid w:val="00900CD1"/>
    <w:rsid w:val="00925A96"/>
    <w:rsid w:val="00933245"/>
    <w:rsid w:val="00934AF7"/>
    <w:rsid w:val="00954063"/>
    <w:rsid w:val="009568A1"/>
    <w:rsid w:val="009637B6"/>
    <w:rsid w:val="00971AE1"/>
    <w:rsid w:val="00972BDE"/>
    <w:rsid w:val="0099694C"/>
    <w:rsid w:val="009A0E22"/>
    <w:rsid w:val="009B493C"/>
    <w:rsid w:val="009C2A4A"/>
    <w:rsid w:val="009C58E3"/>
    <w:rsid w:val="009C66EE"/>
    <w:rsid w:val="009E2202"/>
    <w:rsid w:val="00A05BDC"/>
    <w:rsid w:val="00A124E6"/>
    <w:rsid w:val="00A24C2F"/>
    <w:rsid w:val="00A308B7"/>
    <w:rsid w:val="00A340BD"/>
    <w:rsid w:val="00A5073A"/>
    <w:rsid w:val="00A8738F"/>
    <w:rsid w:val="00A95AA7"/>
    <w:rsid w:val="00AA2B94"/>
    <w:rsid w:val="00AA549B"/>
    <w:rsid w:val="00AA61F6"/>
    <w:rsid w:val="00AB7267"/>
    <w:rsid w:val="00AF2E98"/>
    <w:rsid w:val="00B12523"/>
    <w:rsid w:val="00B33DDE"/>
    <w:rsid w:val="00B40E05"/>
    <w:rsid w:val="00B47231"/>
    <w:rsid w:val="00B75192"/>
    <w:rsid w:val="00B77E42"/>
    <w:rsid w:val="00B97DB0"/>
    <w:rsid w:val="00BA01E9"/>
    <w:rsid w:val="00BC5C70"/>
    <w:rsid w:val="00BF745D"/>
    <w:rsid w:val="00C06D3A"/>
    <w:rsid w:val="00C1047D"/>
    <w:rsid w:val="00C165FD"/>
    <w:rsid w:val="00C2654A"/>
    <w:rsid w:val="00C31C3B"/>
    <w:rsid w:val="00C345C3"/>
    <w:rsid w:val="00C34B54"/>
    <w:rsid w:val="00C63735"/>
    <w:rsid w:val="00C91247"/>
    <w:rsid w:val="00C95A6C"/>
    <w:rsid w:val="00CB4F47"/>
    <w:rsid w:val="00CD3C0E"/>
    <w:rsid w:val="00CE11AF"/>
    <w:rsid w:val="00CF016C"/>
    <w:rsid w:val="00CF29E8"/>
    <w:rsid w:val="00CF34C1"/>
    <w:rsid w:val="00D23A44"/>
    <w:rsid w:val="00D33525"/>
    <w:rsid w:val="00D452C9"/>
    <w:rsid w:val="00D54C36"/>
    <w:rsid w:val="00D6011B"/>
    <w:rsid w:val="00D70202"/>
    <w:rsid w:val="00D73C14"/>
    <w:rsid w:val="00DA01B4"/>
    <w:rsid w:val="00DA2CC1"/>
    <w:rsid w:val="00DA39C4"/>
    <w:rsid w:val="00DA6406"/>
    <w:rsid w:val="00DC5AB9"/>
    <w:rsid w:val="00DF321D"/>
    <w:rsid w:val="00DF6784"/>
    <w:rsid w:val="00E01DB0"/>
    <w:rsid w:val="00E06D62"/>
    <w:rsid w:val="00E11DD8"/>
    <w:rsid w:val="00E35164"/>
    <w:rsid w:val="00E3680D"/>
    <w:rsid w:val="00E84E5E"/>
    <w:rsid w:val="00E96B20"/>
    <w:rsid w:val="00EB25BA"/>
    <w:rsid w:val="00F01A70"/>
    <w:rsid w:val="00F03524"/>
    <w:rsid w:val="00F12440"/>
    <w:rsid w:val="00F14C7B"/>
    <w:rsid w:val="00F40C7B"/>
    <w:rsid w:val="00F665AD"/>
    <w:rsid w:val="00F85B52"/>
    <w:rsid w:val="00F94D3A"/>
    <w:rsid w:val="00FA3C09"/>
    <w:rsid w:val="00FD3576"/>
    <w:rsid w:val="00FF6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714880E6-4657-409A-868E-B4EF6ABC2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37F7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37F7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37F78"/>
    <w:rPr>
      <w:rFonts w:ascii="Arial" w:eastAsia="Times New Roman" w:hAnsi="Arial" w:cs="Arial"/>
      <w:b/>
      <w:bCs/>
      <w:i/>
      <w:iCs/>
      <w:sz w:val="28"/>
      <w:szCs w:val="28"/>
    </w:rPr>
  </w:style>
  <w:style w:type="paragraph" w:styleId="BalloonText">
    <w:name w:val="Balloon Text"/>
    <w:basedOn w:val="Normal"/>
    <w:link w:val="BalloonTextChar"/>
    <w:uiPriority w:val="99"/>
    <w:semiHidden/>
    <w:unhideWhenUsed/>
    <w:rsid w:val="00137F78"/>
    <w:rPr>
      <w:rFonts w:ascii="Tahoma" w:hAnsi="Tahoma" w:cs="Tahoma"/>
      <w:sz w:val="16"/>
      <w:szCs w:val="16"/>
    </w:rPr>
  </w:style>
  <w:style w:type="character" w:customStyle="1" w:styleId="BalloonTextChar">
    <w:name w:val="Balloon Text Char"/>
    <w:basedOn w:val="DefaultParagraphFont"/>
    <w:link w:val="BalloonText"/>
    <w:uiPriority w:val="99"/>
    <w:semiHidden/>
    <w:rsid w:val="00137F78"/>
    <w:rPr>
      <w:rFonts w:ascii="Tahoma" w:eastAsia="Times New Roman" w:hAnsi="Tahoma" w:cs="Tahoma"/>
      <w:sz w:val="16"/>
      <w:szCs w:val="16"/>
    </w:rPr>
  </w:style>
  <w:style w:type="paragraph" w:styleId="ListParagraph">
    <w:name w:val="List Paragraph"/>
    <w:basedOn w:val="Normal"/>
    <w:uiPriority w:val="34"/>
    <w:qFormat/>
    <w:rsid w:val="00CD3C0E"/>
    <w:pPr>
      <w:ind w:left="720"/>
      <w:contextualSpacing/>
    </w:pPr>
  </w:style>
  <w:style w:type="character" w:styleId="Hyperlink">
    <w:name w:val="Hyperlink"/>
    <w:basedOn w:val="DefaultParagraphFont"/>
    <w:uiPriority w:val="99"/>
    <w:unhideWhenUsed/>
    <w:rsid w:val="00A24C2F"/>
    <w:rPr>
      <w:color w:val="0000FF"/>
      <w:u w:val="single"/>
    </w:rPr>
  </w:style>
  <w:style w:type="paragraph" w:styleId="Header">
    <w:name w:val="header"/>
    <w:basedOn w:val="Normal"/>
    <w:link w:val="HeaderChar"/>
    <w:uiPriority w:val="99"/>
    <w:semiHidden/>
    <w:unhideWhenUsed/>
    <w:rsid w:val="00C95A6C"/>
    <w:pPr>
      <w:tabs>
        <w:tab w:val="center" w:pos="4680"/>
        <w:tab w:val="right" w:pos="9360"/>
      </w:tabs>
    </w:pPr>
  </w:style>
  <w:style w:type="character" w:customStyle="1" w:styleId="HeaderChar">
    <w:name w:val="Header Char"/>
    <w:basedOn w:val="DefaultParagraphFont"/>
    <w:link w:val="Header"/>
    <w:uiPriority w:val="99"/>
    <w:semiHidden/>
    <w:rsid w:val="00C95A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5A6C"/>
    <w:pPr>
      <w:tabs>
        <w:tab w:val="center" w:pos="4680"/>
        <w:tab w:val="right" w:pos="9360"/>
      </w:tabs>
    </w:pPr>
  </w:style>
  <w:style w:type="character" w:customStyle="1" w:styleId="FooterChar">
    <w:name w:val="Footer Char"/>
    <w:basedOn w:val="DefaultParagraphFont"/>
    <w:link w:val="Footer"/>
    <w:uiPriority w:val="99"/>
    <w:rsid w:val="00C95A6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520547">
      <w:bodyDiv w:val="1"/>
      <w:marLeft w:val="0"/>
      <w:marRight w:val="0"/>
      <w:marTop w:val="0"/>
      <w:marBottom w:val="0"/>
      <w:divBdr>
        <w:top w:val="none" w:sz="0" w:space="0" w:color="auto"/>
        <w:left w:val="none" w:sz="0" w:space="0" w:color="auto"/>
        <w:bottom w:val="none" w:sz="0" w:space="0" w:color="auto"/>
        <w:right w:val="none" w:sz="0" w:space="0" w:color="auto"/>
      </w:divBdr>
    </w:div>
    <w:div w:id="170610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icountyci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hoepfner@ceicmh.org" TargetMode="External"/><Relationship Id="rId4" Type="http://schemas.openxmlformats.org/officeDocument/2006/relationships/webSettings" Target="webSettings.xml"/><Relationship Id="rId9" Type="http://schemas.openxmlformats.org/officeDocument/2006/relationships/hyperlink" Target="http://www.bu.edu/bnib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CEI Community Mental Health</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Hazle</dc:creator>
  <cp:lastModifiedBy>Kathy</cp:lastModifiedBy>
  <cp:revision>2</cp:revision>
  <cp:lastPrinted>2015-10-20T17:07:00Z</cp:lastPrinted>
  <dcterms:created xsi:type="dcterms:W3CDTF">2017-05-11T17:06:00Z</dcterms:created>
  <dcterms:modified xsi:type="dcterms:W3CDTF">2017-05-11T17:06:00Z</dcterms:modified>
</cp:coreProperties>
</file>