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21F5F" w14:textId="44BB087C" w:rsidR="00F570F2" w:rsidRDefault="00F570F2" w:rsidP="00285CE8">
      <w:pPr>
        <w:jc w:val="center"/>
        <w:rPr>
          <w:sz w:val="28"/>
          <w:szCs w:val="28"/>
        </w:rPr>
      </w:pPr>
      <w:bookmarkStart w:id="0" w:name="_GoBack"/>
      <w:bookmarkEnd w:id="0"/>
    </w:p>
    <w:p w14:paraId="0CDCC3C8" w14:textId="51C33469" w:rsidR="00285CE8" w:rsidRDefault="00A7150D" w:rsidP="00285CE8">
      <w:pPr>
        <w:jc w:val="center"/>
        <w:rPr>
          <w:sz w:val="28"/>
          <w:szCs w:val="28"/>
        </w:rPr>
      </w:pPr>
      <w:r>
        <w:rPr>
          <w:sz w:val="28"/>
          <w:szCs w:val="28"/>
        </w:rPr>
        <w:t>MEETING M</w:t>
      </w:r>
      <w:r w:rsidR="00AD6868">
        <w:rPr>
          <w:sz w:val="28"/>
          <w:szCs w:val="28"/>
        </w:rPr>
        <w:t>inutes</w:t>
      </w:r>
      <w:r w:rsidR="005A3017">
        <w:rPr>
          <w:sz w:val="28"/>
          <w:szCs w:val="28"/>
        </w:rPr>
        <w:t xml:space="preserve"> of </w:t>
      </w:r>
      <w:r>
        <w:rPr>
          <w:sz w:val="28"/>
          <w:szCs w:val="28"/>
        </w:rPr>
        <w:t>September 21, 2017</w:t>
      </w:r>
      <w:r w:rsidR="00A62F5B">
        <w:rPr>
          <w:sz w:val="28"/>
          <w:szCs w:val="28"/>
        </w:rPr>
        <w:t xml:space="preserve"> </w:t>
      </w:r>
    </w:p>
    <w:p w14:paraId="280FB175" w14:textId="77777777" w:rsidR="005A3017" w:rsidRDefault="005A3017" w:rsidP="00285CE8">
      <w:pPr>
        <w:jc w:val="center"/>
        <w:rPr>
          <w:sz w:val="28"/>
          <w:szCs w:val="28"/>
        </w:rPr>
      </w:pPr>
    </w:p>
    <w:p w14:paraId="7D17A048" w14:textId="4E6F9649" w:rsidR="005A3017" w:rsidRDefault="00124EF3" w:rsidP="005A3017">
      <w:pPr>
        <w:rPr>
          <w:b/>
          <w:sz w:val="28"/>
          <w:szCs w:val="28"/>
        </w:rPr>
      </w:pPr>
      <w:r>
        <w:rPr>
          <w:b/>
          <w:sz w:val="28"/>
          <w:szCs w:val="28"/>
        </w:rPr>
        <w:t>Attendance</w:t>
      </w:r>
    </w:p>
    <w:p w14:paraId="32A065D6" w14:textId="77777777" w:rsidR="00124EF3" w:rsidRDefault="00124EF3" w:rsidP="005A3017">
      <w:pPr>
        <w:rPr>
          <w:b/>
          <w:sz w:val="28"/>
          <w:szCs w:val="28"/>
        </w:rPr>
      </w:pPr>
    </w:p>
    <w:p w14:paraId="29E55CAA" w14:textId="06AD59DE" w:rsidR="00124EF3" w:rsidRDefault="00124EF3" w:rsidP="005A3017">
      <w:pPr>
        <w:rPr>
          <w:sz w:val="28"/>
          <w:szCs w:val="28"/>
        </w:rPr>
      </w:pPr>
      <w:r>
        <w:rPr>
          <w:sz w:val="28"/>
          <w:szCs w:val="28"/>
        </w:rPr>
        <w:t xml:space="preserve">G. Mansour, J. Winkiel, A. Thomas, </w:t>
      </w:r>
      <w:r w:rsidR="0064368B">
        <w:rPr>
          <w:sz w:val="28"/>
          <w:szCs w:val="28"/>
        </w:rPr>
        <w:t xml:space="preserve">W. Smith, A. Benjamin, C. Borodychuk, </w:t>
      </w:r>
      <w:r w:rsidR="00234C9B">
        <w:rPr>
          <w:sz w:val="28"/>
          <w:szCs w:val="28"/>
        </w:rPr>
        <w:t>M.</w:t>
      </w:r>
      <w:r w:rsidR="00C07B2F">
        <w:rPr>
          <w:sz w:val="28"/>
          <w:szCs w:val="28"/>
        </w:rPr>
        <w:t xml:space="preserve"> </w:t>
      </w:r>
      <w:r w:rsidR="00F66FF8">
        <w:rPr>
          <w:sz w:val="28"/>
          <w:szCs w:val="28"/>
        </w:rPr>
        <w:t>Mc</w:t>
      </w:r>
      <w:r w:rsidR="005442B1">
        <w:rPr>
          <w:sz w:val="28"/>
          <w:szCs w:val="28"/>
        </w:rPr>
        <w:t xml:space="preserve">Kittrick, </w:t>
      </w:r>
      <w:r w:rsidR="00E04A83">
        <w:rPr>
          <w:sz w:val="28"/>
          <w:szCs w:val="28"/>
        </w:rPr>
        <w:t xml:space="preserve">R. Miller, </w:t>
      </w:r>
      <w:r w:rsidR="001A5C63">
        <w:rPr>
          <w:sz w:val="28"/>
          <w:szCs w:val="28"/>
        </w:rPr>
        <w:t xml:space="preserve">E. Duckett, </w:t>
      </w:r>
      <w:r w:rsidR="009043B8">
        <w:rPr>
          <w:sz w:val="28"/>
          <w:szCs w:val="28"/>
        </w:rPr>
        <w:t xml:space="preserve">K. Sewell, J. Klemczak, K. </w:t>
      </w:r>
      <w:r w:rsidR="00ED7C35">
        <w:rPr>
          <w:sz w:val="28"/>
          <w:szCs w:val="28"/>
        </w:rPr>
        <w:t>Hollister</w:t>
      </w:r>
    </w:p>
    <w:p w14:paraId="6E0B259B" w14:textId="77777777" w:rsidR="00172750" w:rsidRDefault="00172750" w:rsidP="005A3017">
      <w:pPr>
        <w:rPr>
          <w:sz w:val="28"/>
          <w:szCs w:val="28"/>
        </w:rPr>
      </w:pPr>
    </w:p>
    <w:p w14:paraId="3CAE8BBE" w14:textId="493C6AAD" w:rsidR="00172750" w:rsidRDefault="00F959D7" w:rsidP="006E74B6">
      <w:pPr>
        <w:pStyle w:val="ListParagraph"/>
        <w:numPr>
          <w:ilvl w:val="0"/>
          <w:numId w:val="1"/>
        </w:numPr>
        <w:rPr>
          <w:sz w:val="28"/>
          <w:szCs w:val="28"/>
        </w:rPr>
      </w:pPr>
      <w:r>
        <w:rPr>
          <w:sz w:val="28"/>
          <w:szCs w:val="28"/>
        </w:rPr>
        <w:t>Welcome and Introductions by Chad.  The Committee welcomes new members Anne Thomas (MSU College of Nursing) and Kristin Sewell (</w:t>
      </w:r>
      <w:r w:rsidR="005D5515">
        <w:rPr>
          <w:sz w:val="28"/>
          <w:szCs w:val="28"/>
        </w:rPr>
        <w:t>Michigan Health Council</w:t>
      </w:r>
      <w:r w:rsidR="004458B5">
        <w:rPr>
          <w:sz w:val="28"/>
          <w:szCs w:val="28"/>
        </w:rPr>
        <w:t>)</w:t>
      </w:r>
      <w:r w:rsidR="00E0081E">
        <w:rPr>
          <w:sz w:val="28"/>
          <w:szCs w:val="28"/>
        </w:rPr>
        <w:t>.</w:t>
      </w:r>
    </w:p>
    <w:p w14:paraId="21A8E309" w14:textId="1DB16F5D" w:rsidR="00E0081E" w:rsidRDefault="00E0081E" w:rsidP="006E74B6">
      <w:pPr>
        <w:pStyle w:val="ListParagraph"/>
        <w:numPr>
          <w:ilvl w:val="0"/>
          <w:numId w:val="1"/>
        </w:numPr>
        <w:rPr>
          <w:sz w:val="28"/>
          <w:szCs w:val="28"/>
        </w:rPr>
      </w:pPr>
      <w:r>
        <w:rPr>
          <w:sz w:val="28"/>
          <w:szCs w:val="28"/>
        </w:rPr>
        <w:t>Nursing Shortage Discussion Notes of June 15 approved (Motion-Kristin; Second-Kathy).</w:t>
      </w:r>
    </w:p>
    <w:p w14:paraId="5E632C90" w14:textId="7589B7A2" w:rsidR="00E0081E" w:rsidRDefault="00915D24" w:rsidP="006E74B6">
      <w:pPr>
        <w:pStyle w:val="ListParagraph"/>
        <w:numPr>
          <w:ilvl w:val="0"/>
          <w:numId w:val="1"/>
        </w:numPr>
        <w:rPr>
          <w:sz w:val="28"/>
          <w:szCs w:val="28"/>
        </w:rPr>
      </w:pPr>
      <w:r>
        <w:rPr>
          <w:sz w:val="28"/>
          <w:szCs w:val="28"/>
        </w:rPr>
        <w:t xml:space="preserve">The value of a Committee focus on the nursing shortage in the region is informed by an overarching value of collaboration and the belief that stakeholders can be incrementally more successful together rather than in separate efforts.  </w:t>
      </w:r>
      <w:r w:rsidR="005410B0">
        <w:rPr>
          <w:sz w:val="28"/>
          <w:szCs w:val="28"/>
        </w:rPr>
        <w:t xml:space="preserve">Next steps for focus on nursing workforce need to be determined. </w:t>
      </w:r>
    </w:p>
    <w:p w14:paraId="617F8E7A" w14:textId="36EFEA3A" w:rsidR="005410B0" w:rsidRDefault="005410B0" w:rsidP="006E74B6">
      <w:pPr>
        <w:pStyle w:val="ListParagraph"/>
        <w:numPr>
          <w:ilvl w:val="0"/>
          <w:numId w:val="1"/>
        </w:numPr>
        <w:rPr>
          <w:sz w:val="28"/>
          <w:szCs w:val="28"/>
        </w:rPr>
      </w:pPr>
      <w:r>
        <w:rPr>
          <w:sz w:val="28"/>
          <w:szCs w:val="28"/>
        </w:rPr>
        <w:t xml:space="preserve">CAHA Board Report:  Jeanette attended the CAHA Board meeting </w:t>
      </w:r>
      <w:r w:rsidR="005C6E7C">
        <w:rPr>
          <w:sz w:val="28"/>
          <w:szCs w:val="28"/>
        </w:rPr>
        <w:t xml:space="preserve">to report on the Committee’s work in the last quarter.  Board member, Phil Gillespie (BC-BS), led discussion on some potential nursing workforce initiatives for the Committee’s consideration.  </w:t>
      </w:r>
      <w:r w:rsidR="00B30741">
        <w:rPr>
          <w:sz w:val="28"/>
          <w:szCs w:val="28"/>
        </w:rPr>
        <w:t xml:space="preserve">He specifically suggested considering education strategies such as “direct admit” to nursing education programs with the requirement of the graduate remaining in the area for two years.  </w:t>
      </w:r>
    </w:p>
    <w:p w14:paraId="38437551" w14:textId="1A56A5B6" w:rsidR="00544A57" w:rsidRDefault="00544A57" w:rsidP="00544A57">
      <w:pPr>
        <w:pStyle w:val="ListParagraph"/>
        <w:rPr>
          <w:sz w:val="28"/>
          <w:szCs w:val="28"/>
        </w:rPr>
      </w:pPr>
      <w:r>
        <w:rPr>
          <w:sz w:val="28"/>
          <w:szCs w:val="28"/>
        </w:rPr>
        <w:t>The Committee further discussed other nursing education programs that could be articulated to encourage progression toward ADN and BSN nurses.  The example is the Early Middle College program in Livingston county with an advanced track to the LPN.</w:t>
      </w:r>
      <w:r w:rsidR="00590B4C">
        <w:rPr>
          <w:sz w:val="28"/>
          <w:szCs w:val="28"/>
        </w:rPr>
        <w:t xml:space="preserve"> </w:t>
      </w:r>
    </w:p>
    <w:p w14:paraId="7C5C4E13" w14:textId="0E315172" w:rsidR="007828D0" w:rsidRPr="00A90A14" w:rsidRDefault="008C3CB8" w:rsidP="005207F2">
      <w:pPr>
        <w:pStyle w:val="ListParagraph"/>
        <w:numPr>
          <w:ilvl w:val="0"/>
          <w:numId w:val="1"/>
        </w:numPr>
        <w:rPr>
          <w:sz w:val="28"/>
          <w:szCs w:val="28"/>
        </w:rPr>
      </w:pPr>
      <w:r w:rsidRPr="00A90A14">
        <w:rPr>
          <w:sz w:val="28"/>
          <w:szCs w:val="28"/>
        </w:rPr>
        <w:t xml:space="preserve">Kathy reported on a community initiative, Becoming Visible:  Partnering to Transform the Future Faces of Healthcare.  The vision is for a healthcare team that reflects the changing demographics of our community.  </w:t>
      </w:r>
      <w:r w:rsidR="00544A57" w:rsidRPr="00A90A14">
        <w:rPr>
          <w:sz w:val="28"/>
          <w:szCs w:val="28"/>
        </w:rPr>
        <w:t xml:space="preserve">Kathy stated that it is CAHA’s goal to weave the work of Becoming Visible across </w:t>
      </w:r>
      <w:proofErr w:type="gramStart"/>
      <w:r w:rsidR="00544A57" w:rsidRPr="00A90A14">
        <w:rPr>
          <w:sz w:val="28"/>
          <w:szCs w:val="28"/>
        </w:rPr>
        <w:t>all of</w:t>
      </w:r>
      <w:proofErr w:type="gramEnd"/>
      <w:r w:rsidR="00544A57" w:rsidRPr="00A90A14">
        <w:rPr>
          <w:sz w:val="28"/>
          <w:szCs w:val="28"/>
        </w:rPr>
        <w:t xml:space="preserve"> its committees.</w:t>
      </w:r>
      <w:r w:rsidR="005207F2" w:rsidRPr="00A90A14">
        <w:rPr>
          <w:sz w:val="28"/>
          <w:szCs w:val="28"/>
        </w:rPr>
        <w:t xml:space="preserve"> There was committee discussion on work to “plant the seed” for interest in healthcare careers early in students’ education.  Schools with college access networks can be targeted. </w:t>
      </w:r>
    </w:p>
    <w:p w14:paraId="607E9B70" w14:textId="336D6228" w:rsidR="008026AB" w:rsidRDefault="007828D0" w:rsidP="007828D0">
      <w:pPr>
        <w:pStyle w:val="ListParagraph"/>
        <w:numPr>
          <w:ilvl w:val="0"/>
          <w:numId w:val="1"/>
        </w:numPr>
        <w:rPr>
          <w:sz w:val="28"/>
          <w:szCs w:val="28"/>
        </w:rPr>
      </w:pPr>
      <w:r>
        <w:rPr>
          <w:sz w:val="28"/>
          <w:szCs w:val="28"/>
        </w:rPr>
        <w:t xml:space="preserve"> There was discussion on specific needs </w:t>
      </w:r>
      <w:r w:rsidR="00D60F06">
        <w:rPr>
          <w:sz w:val="28"/>
          <w:szCs w:val="28"/>
        </w:rPr>
        <w:t>of long</w:t>
      </w:r>
      <w:r>
        <w:rPr>
          <w:sz w:val="28"/>
          <w:szCs w:val="28"/>
        </w:rPr>
        <w:t xml:space="preserve"> term care employers.  The two major</w:t>
      </w:r>
      <w:r w:rsidR="008026AB">
        <w:rPr>
          <w:sz w:val="28"/>
          <w:szCs w:val="28"/>
        </w:rPr>
        <w:t xml:space="preserve"> workforce</w:t>
      </w:r>
      <w:r>
        <w:rPr>
          <w:sz w:val="28"/>
          <w:szCs w:val="28"/>
        </w:rPr>
        <w:t xml:space="preserve"> areas are RNs and CNAs.  It was noted that there has </w:t>
      </w:r>
      <w:r>
        <w:rPr>
          <w:sz w:val="28"/>
          <w:szCs w:val="28"/>
        </w:rPr>
        <w:lastRenderedPageBreak/>
        <w:t>not been consistent</w:t>
      </w:r>
      <w:r w:rsidR="008026AB">
        <w:rPr>
          <w:sz w:val="28"/>
          <w:szCs w:val="28"/>
        </w:rPr>
        <w:t xml:space="preserve"> C</w:t>
      </w:r>
      <w:r>
        <w:rPr>
          <w:sz w:val="28"/>
          <w:szCs w:val="28"/>
        </w:rPr>
        <w:t xml:space="preserve">ommittee participation by the </w:t>
      </w:r>
      <w:r w:rsidR="00D60F06">
        <w:rPr>
          <w:sz w:val="28"/>
          <w:szCs w:val="28"/>
        </w:rPr>
        <w:t>long-term</w:t>
      </w:r>
      <w:r>
        <w:rPr>
          <w:sz w:val="28"/>
          <w:szCs w:val="28"/>
        </w:rPr>
        <w:t xml:space="preserve"> care sector. </w:t>
      </w:r>
      <w:r w:rsidR="008026AB">
        <w:rPr>
          <w:sz w:val="28"/>
          <w:szCs w:val="28"/>
        </w:rPr>
        <w:t>It was proposed that the Committee consider a special meeting with focus on long term care workforce needs and reach out to encourage strong attendance by that sector.  Jeanette agreed to contact the Health Care Association of Michigan (HCAM) and enlist their assistance in co</w:t>
      </w:r>
      <w:r w:rsidR="004A6C83">
        <w:rPr>
          <w:sz w:val="28"/>
          <w:szCs w:val="28"/>
        </w:rPr>
        <w:t>ntacting employers.  The plan i</w:t>
      </w:r>
      <w:r w:rsidR="008026AB">
        <w:rPr>
          <w:sz w:val="28"/>
          <w:szCs w:val="28"/>
        </w:rPr>
        <w:t>s for an October or November meeting.</w:t>
      </w:r>
    </w:p>
    <w:p w14:paraId="022F1DF1" w14:textId="12724330" w:rsidR="005207F2" w:rsidRDefault="004A6C83" w:rsidP="007828D0">
      <w:pPr>
        <w:pStyle w:val="ListParagraph"/>
        <w:numPr>
          <w:ilvl w:val="0"/>
          <w:numId w:val="1"/>
        </w:numPr>
        <w:rPr>
          <w:sz w:val="28"/>
          <w:szCs w:val="28"/>
        </w:rPr>
      </w:pPr>
      <w:r>
        <w:rPr>
          <w:sz w:val="28"/>
          <w:szCs w:val="28"/>
        </w:rPr>
        <w:t>The Capital Area Community Nursing Network (</w:t>
      </w:r>
      <w:r w:rsidR="00B24F46">
        <w:rPr>
          <w:sz w:val="28"/>
          <w:szCs w:val="28"/>
        </w:rPr>
        <w:t xml:space="preserve">CACNN) has been engaged in strategic planning to identify their mission and focus.  A second session will be held </w:t>
      </w:r>
      <w:r w:rsidR="00AB45F6">
        <w:rPr>
          <w:sz w:val="28"/>
          <w:szCs w:val="28"/>
        </w:rPr>
        <w:t>on October 24.  The potential collaborative role of the Workforce Committee will be determined by each group’s priorities and work plan going forward.  Jeanette has represented the Committee at CACNN and will provide reports relevant to our priorities.</w:t>
      </w:r>
    </w:p>
    <w:p w14:paraId="2C429C48" w14:textId="4488316C" w:rsidR="00AB45F6" w:rsidRPr="005207F2" w:rsidRDefault="00AB45F6" w:rsidP="007828D0">
      <w:pPr>
        <w:pStyle w:val="ListParagraph"/>
        <w:numPr>
          <w:ilvl w:val="0"/>
          <w:numId w:val="1"/>
        </w:numPr>
        <w:rPr>
          <w:sz w:val="28"/>
          <w:szCs w:val="28"/>
        </w:rPr>
      </w:pPr>
      <w:r>
        <w:rPr>
          <w:sz w:val="28"/>
          <w:szCs w:val="28"/>
        </w:rPr>
        <w:t>Next meeting is October 19, LCC West Campus, Room 151, 2:30-4:00pm.</w:t>
      </w:r>
    </w:p>
    <w:p w14:paraId="444325F7" w14:textId="77777777" w:rsidR="005207F2" w:rsidRDefault="005207F2" w:rsidP="005207F2">
      <w:pPr>
        <w:pStyle w:val="ListParagraph"/>
        <w:rPr>
          <w:sz w:val="28"/>
          <w:szCs w:val="28"/>
        </w:rPr>
      </w:pPr>
    </w:p>
    <w:p w14:paraId="5F1449B3" w14:textId="77777777" w:rsidR="005207F2" w:rsidRPr="006E74B6" w:rsidRDefault="005207F2" w:rsidP="005207F2">
      <w:pPr>
        <w:pStyle w:val="ListParagraph"/>
        <w:rPr>
          <w:sz w:val="28"/>
          <w:szCs w:val="28"/>
        </w:rPr>
      </w:pPr>
    </w:p>
    <w:p w14:paraId="38DE86A5" w14:textId="77777777" w:rsidR="00B32911" w:rsidRDefault="00B32911" w:rsidP="005A3017">
      <w:pPr>
        <w:rPr>
          <w:b/>
          <w:sz w:val="28"/>
          <w:szCs w:val="28"/>
        </w:rPr>
      </w:pPr>
    </w:p>
    <w:p w14:paraId="4BE027DB" w14:textId="77777777" w:rsidR="00B32911" w:rsidRPr="00A63480" w:rsidRDefault="00B32911" w:rsidP="005A3017">
      <w:pPr>
        <w:rPr>
          <w:sz w:val="28"/>
          <w:szCs w:val="28"/>
        </w:rPr>
      </w:pPr>
    </w:p>
    <w:p w14:paraId="3EDBAB34" w14:textId="77777777" w:rsidR="00987CF6" w:rsidRDefault="00987CF6" w:rsidP="005A3017">
      <w:pPr>
        <w:rPr>
          <w:sz w:val="28"/>
          <w:szCs w:val="28"/>
        </w:rPr>
      </w:pPr>
    </w:p>
    <w:p w14:paraId="41692268" w14:textId="77777777" w:rsidR="009C015F" w:rsidRPr="00E7123B" w:rsidRDefault="009C015F">
      <w:pPr>
        <w:rPr>
          <w:sz w:val="28"/>
          <w:szCs w:val="28"/>
        </w:rPr>
      </w:pPr>
    </w:p>
    <w:sectPr w:rsidR="009C015F" w:rsidRPr="00E7123B" w:rsidSect="00EB3B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6311E" w14:textId="77777777" w:rsidR="002A0146" w:rsidRDefault="002A0146" w:rsidP="002B1C87">
      <w:r>
        <w:separator/>
      </w:r>
    </w:p>
  </w:endnote>
  <w:endnote w:type="continuationSeparator" w:id="0">
    <w:p w14:paraId="697B9131" w14:textId="77777777" w:rsidR="002A0146" w:rsidRDefault="002A0146" w:rsidP="002B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19000" w14:textId="77777777" w:rsidR="002A0146" w:rsidRDefault="002A0146" w:rsidP="002B1C87">
      <w:r>
        <w:separator/>
      </w:r>
    </w:p>
  </w:footnote>
  <w:footnote w:type="continuationSeparator" w:id="0">
    <w:p w14:paraId="767B98BD" w14:textId="77777777" w:rsidR="002A0146" w:rsidRDefault="002A0146" w:rsidP="002B1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E4333" w14:textId="5E2D3D8A" w:rsidR="002B1C87" w:rsidRDefault="002B1C87" w:rsidP="002B1C87">
    <w:pPr>
      <w:pStyle w:val="Header"/>
      <w:jc w:val="center"/>
    </w:pPr>
    <w:r>
      <w:rPr>
        <w:noProof/>
      </w:rPr>
      <w:drawing>
        <wp:inline distT="0" distB="0" distL="0" distR="0" wp14:anchorId="089ECD00" wp14:editId="4F2B21C3">
          <wp:extent cx="3411705" cy="604965"/>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1705" cy="604965"/>
                  </a:xfrm>
                  <a:prstGeom prst="rect">
                    <a:avLst/>
                  </a:prstGeom>
                  <a:ln w="25400">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221DA"/>
    <w:multiLevelType w:val="hybridMultilevel"/>
    <w:tmpl w:val="937EE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CA1"/>
    <w:rsid w:val="00124EF3"/>
    <w:rsid w:val="00172750"/>
    <w:rsid w:val="001A5C63"/>
    <w:rsid w:val="00234C9B"/>
    <w:rsid w:val="00285CE8"/>
    <w:rsid w:val="002A0146"/>
    <w:rsid w:val="002B1C87"/>
    <w:rsid w:val="004458B5"/>
    <w:rsid w:val="004A6C83"/>
    <w:rsid w:val="005207F2"/>
    <w:rsid w:val="005410B0"/>
    <w:rsid w:val="005442B1"/>
    <w:rsid w:val="00544A57"/>
    <w:rsid w:val="00590B4C"/>
    <w:rsid w:val="005A3017"/>
    <w:rsid w:val="005C6E7C"/>
    <w:rsid w:val="005D5515"/>
    <w:rsid w:val="0064368B"/>
    <w:rsid w:val="006E74B6"/>
    <w:rsid w:val="00766AB9"/>
    <w:rsid w:val="007828D0"/>
    <w:rsid w:val="008026AB"/>
    <w:rsid w:val="008C3CB8"/>
    <w:rsid w:val="0090323D"/>
    <w:rsid w:val="009043B8"/>
    <w:rsid w:val="00915D24"/>
    <w:rsid w:val="00987C56"/>
    <w:rsid w:val="00987CF6"/>
    <w:rsid w:val="00995707"/>
    <w:rsid w:val="009C015F"/>
    <w:rsid w:val="00A2051C"/>
    <w:rsid w:val="00A62F5B"/>
    <w:rsid w:val="00A63480"/>
    <w:rsid w:val="00A66CA1"/>
    <w:rsid w:val="00A7150D"/>
    <w:rsid w:val="00A81E23"/>
    <w:rsid w:val="00A90A14"/>
    <w:rsid w:val="00AB45F6"/>
    <w:rsid w:val="00AD6868"/>
    <w:rsid w:val="00AD717C"/>
    <w:rsid w:val="00B24F46"/>
    <w:rsid w:val="00B30741"/>
    <w:rsid w:val="00B32911"/>
    <w:rsid w:val="00C07B2F"/>
    <w:rsid w:val="00D15BD8"/>
    <w:rsid w:val="00D60F06"/>
    <w:rsid w:val="00E0081E"/>
    <w:rsid w:val="00E04A83"/>
    <w:rsid w:val="00E7123B"/>
    <w:rsid w:val="00E86E6A"/>
    <w:rsid w:val="00EB3B3F"/>
    <w:rsid w:val="00ED7C35"/>
    <w:rsid w:val="00F570F2"/>
    <w:rsid w:val="00F66FF8"/>
    <w:rsid w:val="00F76D09"/>
    <w:rsid w:val="00F9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66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4B6"/>
    <w:pPr>
      <w:ind w:left="720"/>
      <w:contextualSpacing/>
    </w:pPr>
  </w:style>
  <w:style w:type="paragraph" w:styleId="Header">
    <w:name w:val="header"/>
    <w:basedOn w:val="Normal"/>
    <w:link w:val="HeaderChar"/>
    <w:uiPriority w:val="99"/>
    <w:unhideWhenUsed/>
    <w:rsid w:val="002B1C87"/>
    <w:pPr>
      <w:tabs>
        <w:tab w:val="center" w:pos="4680"/>
        <w:tab w:val="right" w:pos="9360"/>
      </w:tabs>
    </w:pPr>
  </w:style>
  <w:style w:type="character" w:customStyle="1" w:styleId="HeaderChar">
    <w:name w:val="Header Char"/>
    <w:basedOn w:val="DefaultParagraphFont"/>
    <w:link w:val="Header"/>
    <w:uiPriority w:val="99"/>
    <w:rsid w:val="002B1C87"/>
  </w:style>
  <w:style w:type="paragraph" w:styleId="Footer">
    <w:name w:val="footer"/>
    <w:basedOn w:val="Normal"/>
    <w:link w:val="FooterChar"/>
    <w:uiPriority w:val="99"/>
    <w:unhideWhenUsed/>
    <w:rsid w:val="002B1C87"/>
    <w:pPr>
      <w:tabs>
        <w:tab w:val="center" w:pos="4680"/>
        <w:tab w:val="right" w:pos="9360"/>
      </w:tabs>
    </w:pPr>
  </w:style>
  <w:style w:type="character" w:customStyle="1" w:styleId="FooterChar">
    <w:name w:val="Footer Char"/>
    <w:basedOn w:val="DefaultParagraphFont"/>
    <w:link w:val="Footer"/>
    <w:uiPriority w:val="99"/>
    <w:rsid w:val="002B1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Klemczak</dc:creator>
  <cp:keywords/>
  <dc:description/>
  <cp:lastModifiedBy>Owner</cp:lastModifiedBy>
  <cp:revision>2</cp:revision>
  <dcterms:created xsi:type="dcterms:W3CDTF">2017-11-02T17:45:00Z</dcterms:created>
  <dcterms:modified xsi:type="dcterms:W3CDTF">2017-11-02T17:45:00Z</dcterms:modified>
</cp:coreProperties>
</file>