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89B0" w14:textId="4C83512A" w:rsidR="00351916" w:rsidRDefault="00351916" w:rsidP="00351916">
      <w:pPr>
        <w:shd w:val="clear" w:color="auto" w:fill="FFFFFF"/>
        <w:jc w:val="center"/>
        <w:rPr>
          <w:rFonts w:ascii="Arial" w:eastAsia="Times New Roman" w:hAnsi="Arial" w:cs="Arial"/>
          <w:color w:val="222222"/>
          <w:sz w:val="28"/>
          <w:szCs w:val="28"/>
        </w:rPr>
      </w:pPr>
      <w:bookmarkStart w:id="0" w:name="_GoBack"/>
      <w:bookmarkEnd w:id="0"/>
      <w:r>
        <w:rPr>
          <w:rFonts w:ascii="Arial" w:eastAsia="Times New Roman" w:hAnsi="Arial" w:cs="Arial"/>
          <w:color w:val="222222"/>
          <w:sz w:val="28"/>
          <w:szCs w:val="28"/>
        </w:rPr>
        <w:t>CAPITAL AREA HEALTH ALLIANCE</w:t>
      </w:r>
    </w:p>
    <w:p w14:paraId="59C1C678" w14:textId="584DCF52" w:rsidR="00996999" w:rsidRDefault="00996999" w:rsidP="00351916">
      <w:pPr>
        <w:shd w:val="clear" w:color="auto" w:fill="FFFFFF"/>
        <w:jc w:val="center"/>
        <w:rPr>
          <w:rFonts w:ascii="Arial" w:eastAsia="Times New Roman" w:hAnsi="Arial" w:cs="Arial"/>
          <w:color w:val="222222"/>
          <w:sz w:val="28"/>
          <w:szCs w:val="28"/>
        </w:rPr>
      </w:pPr>
      <w:r>
        <w:rPr>
          <w:rFonts w:ascii="Arial" w:eastAsia="Times New Roman" w:hAnsi="Arial" w:cs="Arial"/>
          <w:color w:val="222222"/>
          <w:sz w:val="28"/>
          <w:szCs w:val="28"/>
        </w:rPr>
        <w:t>HE</w:t>
      </w:r>
      <w:r w:rsidR="00351916">
        <w:rPr>
          <w:rFonts w:ascii="Arial" w:eastAsia="Times New Roman" w:hAnsi="Arial" w:cs="Arial"/>
          <w:color w:val="222222"/>
          <w:sz w:val="28"/>
          <w:szCs w:val="28"/>
        </w:rPr>
        <w:t>AL</w:t>
      </w:r>
      <w:r>
        <w:rPr>
          <w:rFonts w:ascii="Arial" w:eastAsia="Times New Roman" w:hAnsi="Arial" w:cs="Arial"/>
          <w:color w:val="222222"/>
          <w:sz w:val="28"/>
          <w:szCs w:val="28"/>
        </w:rPr>
        <w:t>THCARE WORKFORCE COMMITTEE</w:t>
      </w:r>
      <w:r w:rsidR="008768A3">
        <w:rPr>
          <w:rFonts w:ascii="Arial" w:eastAsia="Times New Roman" w:hAnsi="Arial" w:cs="Arial"/>
          <w:color w:val="222222"/>
          <w:sz w:val="28"/>
          <w:szCs w:val="28"/>
        </w:rPr>
        <w:t xml:space="preserve"> </w:t>
      </w:r>
    </w:p>
    <w:p w14:paraId="79E7C860" w14:textId="77777777" w:rsidR="00996999" w:rsidRDefault="00996999" w:rsidP="004C60D7">
      <w:pPr>
        <w:shd w:val="clear" w:color="auto" w:fill="FFFFFF"/>
        <w:rPr>
          <w:rFonts w:ascii="Arial" w:eastAsia="Times New Roman" w:hAnsi="Arial" w:cs="Arial"/>
          <w:color w:val="222222"/>
          <w:sz w:val="28"/>
          <w:szCs w:val="28"/>
        </w:rPr>
      </w:pPr>
    </w:p>
    <w:p w14:paraId="110E3ED0" w14:textId="77777777" w:rsidR="004C60D7" w:rsidRDefault="004C60D7" w:rsidP="004C60D7">
      <w:pPr>
        <w:shd w:val="clear" w:color="auto" w:fill="FFFFFF"/>
        <w:rPr>
          <w:rFonts w:ascii="Arial" w:eastAsia="Times New Roman" w:hAnsi="Arial" w:cs="Arial"/>
          <w:color w:val="222222"/>
          <w:sz w:val="28"/>
          <w:szCs w:val="28"/>
        </w:rPr>
      </w:pPr>
    </w:p>
    <w:p w14:paraId="6A8C7226" w14:textId="77777777" w:rsidR="004C60D7" w:rsidRDefault="004C60D7" w:rsidP="004C60D7">
      <w:pPr>
        <w:shd w:val="clear" w:color="auto" w:fill="FFFFFF"/>
        <w:rPr>
          <w:rFonts w:ascii="Arial" w:eastAsia="Times New Roman" w:hAnsi="Arial" w:cs="Arial"/>
          <w:color w:val="222222"/>
          <w:sz w:val="28"/>
          <w:szCs w:val="28"/>
        </w:rPr>
      </w:pPr>
    </w:p>
    <w:p w14:paraId="29040BAD" w14:textId="2EBEFF26" w:rsidR="004C60D7" w:rsidRPr="00564206" w:rsidRDefault="00996999" w:rsidP="004C60D7">
      <w:pPr>
        <w:shd w:val="clear" w:color="auto" w:fill="FFFFFF"/>
        <w:rPr>
          <w:rFonts w:ascii="Arial" w:eastAsia="Times New Roman" w:hAnsi="Arial" w:cs="Arial"/>
          <w:b/>
          <w:color w:val="222222"/>
        </w:rPr>
      </w:pPr>
      <w:r w:rsidRPr="00564206">
        <w:rPr>
          <w:rFonts w:ascii="Arial" w:eastAsia="Times New Roman" w:hAnsi="Arial" w:cs="Arial"/>
          <w:b/>
          <w:color w:val="222222"/>
        </w:rPr>
        <w:t>Summary of Committee D</w:t>
      </w:r>
      <w:r w:rsidR="00564206" w:rsidRPr="00564206">
        <w:rPr>
          <w:rFonts w:ascii="Arial" w:eastAsia="Times New Roman" w:hAnsi="Arial" w:cs="Arial"/>
          <w:b/>
          <w:color w:val="222222"/>
        </w:rPr>
        <w:t>iscussions on Nursing Workforce – June 15, 2107</w:t>
      </w:r>
    </w:p>
    <w:p w14:paraId="1B40A698" w14:textId="77777777" w:rsidR="00996999" w:rsidRPr="00564206" w:rsidRDefault="00996999" w:rsidP="004C60D7">
      <w:pPr>
        <w:shd w:val="clear" w:color="auto" w:fill="FFFFFF"/>
        <w:rPr>
          <w:rFonts w:ascii="Arial" w:eastAsia="Times New Roman" w:hAnsi="Arial" w:cs="Arial"/>
          <w:color w:val="222222"/>
        </w:rPr>
      </w:pPr>
    </w:p>
    <w:p w14:paraId="1A43D848"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Recruitment and retention strategies are a cornerstone for assuring a continuous supply of high quality nurses for the region.</w:t>
      </w:r>
    </w:p>
    <w:p w14:paraId="37CD0B70" w14:textId="77777777" w:rsidR="004C60D7" w:rsidRPr="00564206" w:rsidRDefault="004C60D7" w:rsidP="004C60D7">
      <w:pPr>
        <w:shd w:val="clear" w:color="auto" w:fill="FFFFFF"/>
        <w:rPr>
          <w:rFonts w:ascii="Arial" w:eastAsia="Times New Roman" w:hAnsi="Arial" w:cs="Arial"/>
          <w:color w:val="222222"/>
        </w:rPr>
      </w:pPr>
    </w:p>
    <w:p w14:paraId="503C93E4"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Recruitment is a continuum of activities from a period as early as elementary education to individuals who are seeking a second career (second degree) in nursing.</w:t>
      </w:r>
    </w:p>
    <w:p w14:paraId="3F026141" w14:textId="77777777" w:rsidR="004C60D7" w:rsidRPr="00564206" w:rsidRDefault="004C60D7" w:rsidP="004C60D7">
      <w:pPr>
        <w:shd w:val="clear" w:color="auto" w:fill="FFFFFF"/>
        <w:rPr>
          <w:rFonts w:ascii="Arial" w:eastAsia="Times New Roman" w:hAnsi="Arial" w:cs="Arial"/>
          <w:color w:val="222222"/>
        </w:rPr>
      </w:pPr>
    </w:p>
    <w:p w14:paraId="5959C2C5"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Recruitment can also entail attracting experienced nurses to the region.  This is often a high demand activity of employers in the region.</w:t>
      </w:r>
      <w:r w:rsidR="00996999" w:rsidRPr="00564206">
        <w:rPr>
          <w:rFonts w:ascii="Arial" w:eastAsia="Times New Roman" w:hAnsi="Arial" w:cs="Arial"/>
          <w:color w:val="222222"/>
        </w:rPr>
        <w:t xml:space="preserve"> </w:t>
      </w:r>
      <w:r w:rsidRPr="00564206">
        <w:rPr>
          <w:rFonts w:ascii="Arial" w:eastAsia="Times New Roman" w:hAnsi="Arial" w:cs="Arial"/>
          <w:color w:val="222222"/>
        </w:rPr>
        <w:t>Employers have shared that this is currently a high need.</w:t>
      </w:r>
    </w:p>
    <w:p w14:paraId="6391D655" w14:textId="77777777" w:rsidR="004C60D7" w:rsidRPr="00564206" w:rsidRDefault="004C60D7" w:rsidP="004C60D7">
      <w:pPr>
        <w:shd w:val="clear" w:color="auto" w:fill="FFFFFF"/>
        <w:rPr>
          <w:rFonts w:ascii="Arial" w:eastAsia="Times New Roman" w:hAnsi="Arial" w:cs="Arial"/>
          <w:color w:val="222222"/>
        </w:rPr>
      </w:pPr>
    </w:p>
    <w:p w14:paraId="6CD861C1"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Elementary through high school recruitment takes the form of programs such as "scrubs camps" for younger student to introduce them to the activities and tools of nursing.  </w:t>
      </w:r>
    </w:p>
    <w:p w14:paraId="442B1203"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Older students in career education programs have taken part in hospital-based programs that may be "internship" level activities; tours of special areas of the hospital; actual nurse assistant training and education.</w:t>
      </w:r>
    </w:p>
    <w:p w14:paraId="435EE251" w14:textId="77777777" w:rsidR="004C60D7" w:rsidRPr="00564206" w:rsidRDefault="004C60D7" w:rsidP="004C60D7">
      <w:pPr>
        <w:shd w:val="clear" w:color="auto" w:fill="FFFFFF"/>
        <w:rPr>
          <w:rFonts w:ascii="Arial" w:eastAsia="Times New Roman" w:hAnsi="Arial" w:cs="Arial"/>
          <w:color w:val="222222"/>
        </w:rPr>
      </w:pPr>
    </w:p>
    <w:p w14:paraId="2A1D267A" w14:textId="3C72F0CD" w:rsidR="004C60D7"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For experienced nurses, recruitment to Lansing or back to the region might be through "Welcome Home" events when individuals come back to the community for family events such as Thanksgiving.</w:t>
      </w:r>
    </w:p>
    <w:p w14:paraId="208CAB03" w14:textId="77777777" w:rsidR="00351916" w:rsidRPr="00564206" w:rsidRDefault="00351916" w:rsidP="004C60D7">
      <w:pPr>
        <w:shd w:val="clear" w:color="auto" w:fill="FFFFFF"/>
        <w:rPr>
          <w:rFonts w:ascii="Arial" w:eastAsia="Times New Roman" w:hAnsi="Arial" w:cs="Arial"/>
          <w:color w:val="222222"/>
        </w:rPr>
      </w:pPr>
    </w:p>
    <w:p w14:paraId="3B59E31F"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Another recruitment idea for experienced nurses is to connect with area employers who are hiring individuals from outside the region for their businesses.  This would be seeking "spousal" hires.</w:t>
      </w:r>
    </w:p>
    <w:p w14:paraId="026AFD13" w14:textId="77777777" w:rsidR="004C60D7" w:rsidRPr="00564206" w:rsidRDefault="004C60D7" w:rsidP="004C60D7">
      <w:pPr>
        <w:shd w:val="clear" w:color="auto" w:fill="FFFFFF"/>
        <w:rPr>
          <w:rFonts w:ascii="Arial" w:eastAsia="Times New Roman" w:hAnsi="Arial" w:cs="Arial"/>
          <w:color w:val="222222"/>
        </w:rPr>
      </w:pPr>
    </w:p>
    <w:p w14:paraId="5D7B6917" w14:textId="77777777" w:rsidR="004C60D7" w:rsidRPr="00564206" w:rsidRDefault="004C60D7" w:rsidP="004C60D7">
      <w:pPr>
        <w:shd w:val="clear" w:color="auto" w:fill="FFFFFF"/>
        <w:rPr>
          <w:rFonts w:ascii="Arial" w:eastAsia="Times New Roman" w:hAnsi="Arial" w:cs="Arial"/>
          <w:color w:val="222222"/>
        </w:rPr>
      </w:pPr>
      <w:r w:rsidRPr="00564206">
        <w:rPr>
          <w:rFonts w:ascii="Arial" w:eastAsia="Times New Roman" w:hAnsi="Arial" w:cs="Arial"/>
          <w:color w:val="222222"/>
        </w:rPr>
        <w:t>An ongoing t</w:t>
      </w:r>
      <w:r w:rsidR="00996999" w:rsidRPr="00564206">
        <w:rPr>
          <w:rFonts w:ascii="Arial" w:eastAsia="Times New Roman" w:hAnsi="Arial" w:cs="Arial"/>
          <w:color w:val="222222"/>
        </w:rPr>
        <w:t xml:space="preserve">hread in the nursing workforce </w:t>
      </w:r>
      <w:r w:rsidRPr="00564206">
        <w:rPr>
          <w:rFonts w:ascii="Arial" w:eastAsia="Times New Roman" w:hAnsi="Arial" w:cs="Arial"/>
          <w:color w:val="222222"/>
        </w:rPr>
        <w:t>discussion is to seek greater diversity within the nursing workforce. Studies indicated that parents are often the best outreach for early recruitment of interest of their children entering health care careers.</w:t>
      </w:r>
    </w:p>
    <w:p w14:paraId="627B711F" w14:textId="77777777" w:rsidR="004C60D7" w:rsidRPr="00564206" w:rsidRDefault="004C60D7" w:rsidP="004C60D7">
      <w:pPr>
        <w:shd w:val="clear" w:color="auto" w:fill="FFFFFF"/>
        <w:rPr>
          <w:rFonts w:ascii="Arial" w:eastAsia="Times New Roman" w:hAnsi="Arial" w:cs="Arial"/>
          <w:color w:val="222222"/>
        </w:rPr>
      </w:pPr>
    </w:p>
    <w:p w14:paraId="34AF93F8" w14:textId="77777777" w:rsidR="004C60D7" w:rsidRPr="00564206" w:rsidRDefault="004C60D7" w:rsidP="004C60D7">
      <w:pPr>
        <w:rPr>
          <w:rFonts w:ascii="Times New Roman" w:eastAsia="Times New Roman" w:hAnsi="Times New Roman" w:cs="Times New Roman"/>
        </w:rPr>
      </w:pPr>
    </w:p>
    <w:p w14:paraId="4ECC658A" w14:textId="77777777" w:rsidR="00F570F2" w:rsidRPr="004C60D7" w:rsidRDefault="00F570F2">
      <w:pPr>
        <w:rPr>
          <w:sz w:val="28"/>
          <w:szCs w:val="28"/>
        </w:rPr>
      </w:pPr>
    </w:p>
    <w:sectPr w:rsidR="00F570F2" w:rsidRPr="004C60D7" w:rsidSect="00EB3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D7"/>
    <w:rsid w:val="00351916"/>
    <w:rsid w:val="003B5418"/>
    <w:rsid w:val="004C60D7"/>
    <w:rsid w:val="00564206"/>
    <w:rsid w:val="0075546F"/>
    <w:rsid w:val="007660EB"/>
    <w:rsid w:val="008768A3"/>
    <w:rsid w:val="00996999"/>
    <w:rsid w:val="00AD717C"/>
    <w:rsid w:val="00CF4A6E"/>
    <w:rsid w:val="00EB3B3F"/>
    <w:rsid w:val="00F5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F0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23163">
      <w:bodyDiv w:val="1"/>
      <w:marLeft w:val="0"/>
      <w:marRight w:val="0"/>
      <w:marTop w:val="0"/>
      <w:marBottom w:val="0"/>
      <w:divBdr>
        <w:top w:val="none" w:sz="0" w:space="0" w:color="auto"/>
        <w:left w:val="none" w:sz="0" w:space="0" w:color="auto"/>
        <w:bottom w:val="none" w:sz="0" w:space="0" w:color="auto"/>
        <w:right w:val="none" w:sz="0" w:space="0" w:color="auto"/>
      </w:divBdr>
      <w:divsChild>
        <w:div w:id="447432897">
          <w:marLeft w:val="0"/>
          <w:marRight w:val="0"/>
          <w:marTop w:val="0"/>
          <w:marBottom w:val="0"/>
          <w:divBdr>
            <w:top w:val="none" w:sz="0" w:space="0" w:color="auto"/>
            <w:left w:val="none" w:sz="0" w:space="0" w:color="auto"/>
            <w:bottom w:val="none" w:sz="0" w:space="0" w:color="auto"/>
            <w:right w:val="none" w:sz="0" w:space="0" w:color="auto"/>
          </w:divBdr>
        </w:div>
        <w:div w:id="745414846">
          <w:marLeft w:val="0"/>
          <w:marRight w:val="0"/>
          <w:marTop w:val="0"/>
          <w:marBottom w:val="0"/>
          <w:divBdr>
            <w:top w:val="none" w:sz="0" w:space="0" w:color="auto"/>
            <w:left w:val="none" w:sz="0" w:space="0" w:color="auto"/>
            <w:bottom w:val="none" w:sz="0" w:space="0" w:color="auto"/>
            <w:right w:val="none" w:sz="0" w:space="0" w:color="auto"/>
          </w:divBdr>
        </w:div>
        <w:div w:id="997076391">
          <w:marLeft w:val="0"/>
          <w:marRight w:val="0"/>
          <w:marTop w:val="0"/>
          <w:marBottom w:val="0"/>
          <w:divBdr>
            <w:top w:val="none" w:sz="0" w:space="0" w:color="auto"/>
            <w:left w:val="none" w:sz="0" w:space="0" w:color="auto"/>
            <w:bottom w:val="none" w:sz="0" w:space="0" w:color="auto"/>
            <w:right w:val="none" w:sz="0" w:space="0" w:color="auto"/>
          </w:divBdr>
        </w:div>
        <w:div w:id="1756513625">
          <w:marLeft w:val="0"/>
          <w:marRight w:val="0"/>
          <w:marTop w:val="0"/>
          <w:marBottom w:val="0"/>
          <w:divBdr>
            <w:top w:val="none" w:sz="0" w:space="0" w:color="auto"/>
            <w:left w:val="none" w:sz="0" w:space="0" w:color="auto"/>
            <w:bottom w:val="none" w:sz="0" w:space="0" w:color="auto"/>
            <w:right w:val="none" w:sz="0" w:space="0" w:color="auto"/>
          </w:divBdr>
        </w:div>
        <w:div w:id="324557477">
          <w:marLeft w:val="0"/>
          <w:marRight w:val="0"/>
          <w:marTop w:val="0"/>
          <w:marBottom w:val="0"/>
          <w:divBdr>
            <w:top w:val="none" w:sz="0" w:space="0" w:color="auto"/>
            <w:left w:val="none" w:sz="0" w:space="0" w:color="auto"/>
            <w:bottom w:val="none" w:sz="0" w:space="0" w:color="auto"/>
            <w:right w:val="none" w:sz="0" w:space="0" w:color="auto"/>
          </w:divBdr>
        </w:div>
        <w:div w:id="2112507986">
          <w:marLeft w:val="0"/>
          <w:marRight w:val="0"/>
          <w:marTop w:val="0"/>
          <w:marBottom w:val="0"/>
          <w:divBdr>
            <w:top w:val="none" w:sz="0" w:space="0" w:color="auto"/>
            <w:left w:val="none" w:sz="0" w:space="0" w:color="auto"/>
            <w:bottom w:val="none" w:sz="0" w:space="0" w:color="auto"/>
            <w:right w:val="none" w:sz="0" w:space="0" w:color="auto"/>
          </w:divBdr>
        </w:div>
        <w:div w:id="2062947032">
          <w:marLeft w:val="0"/>
          <w:marRight w:val="0"/>
          <w:marTop w:val="0"/>
          <w:marBottom w:val="0"/>
          <w:divBdr>
            <w:top w:val="none" w:sz="0" w:space="0" w:color="auto"/>
            <w:left w:val="none" w:sz="0" w:space="0" w:color="auto"/>
            <w:bottom w:val="none" w:sz="0" w:space="0" w:color="auto"/>
            <w:right w:val="none" w:sz="0" w:space="0" w:color="auto"/>
          </w:divBdr>
        </w:div>
        <w:div w:id="1704361081">
          <w:marLeft w:val="0"/>
          <w:marRight w:val="0"/>
          <w:marTop w:val="0"/>
          <w:marBottom w:val="0"/>
          <w:divBdr>
            <w:top w:val="none" w:sz="0" w:space="0" w:color="auto"/>
            <w:left w:val="none" w:sz="0" w:space="0" w:color="auto"/>
            <w:bottom w:val="none" w:sz="0" w:space="0" w:color="auto"/>
            <w:right w:val="none" w:sz="0" w:space="0" w:color="auto"/>
          </w:divBdr>
        </w:div>
        <w:div w:id="1539275631">
          <w:marLeft w:val="0"/>
          <w:marRight w:val="0"/>
          <w:marTop w:val="0"/>
          <w:marBottom w:val="0"/>
          <w:divBdr>
            <w:top w:val="none" w:sz="0" w:space="0" w:color="auto"/>
            <w:left w:val="none" w:sz="0" w:space="0" w:color="auto"/>
            <w:bottom w:val="none" w:sz="0" w:space="0" w:color="auto"/>
            <w:right w:val="none" w:sz="0" w:space="0" w:color="auto"/>
          </w:divBdr>
        </w:div>
        <w:div w:id="1670915">
          <w:marLeft w:val="0"/>
          <w:marRight w:val="0"/>
          <w:marTop w:val="0"/>
          <w:marBottom w:val="0"/>
          <w:divBdr>
            <w:top w:val="none" w:sz="0" w:space="0" w:color="auto"/>
            <w:left w:val="none" w:sz="0" w:space="0" w:color="auto"/>
            <w:bottom w:val="none" w:sz="0" w:space="0" w:color="auto"/>
            <w:right w:val="none" w:sz="0" w:space="0" w:color="auto"/>
          </w:divBdr>
        </w:div>
        <w:div w:id="1003510884">
          <w:marLeft w:val="0"/>
          <w:marRight w:val="0"/>
          <w:marTop w:val="0"/>
          <w:marBottom w:val="0"/>
          <w:divBdr>
            <w:top w:val="none" w:sz="0" w:space="0" w:color="auto"/>
            <w:left w:val="none" w:sz="0" w:space="0" w:color="auto"/>
            <w:bottom w:val="none" w:sz="0" w:space="0" w:color="auto"/>
            <w:right w:val="none" w:sz="0" w:space="0" w:color="auto"/>
          </w:divBdr>
        </w:div>
        <w:div w:id="139033274">
          <w:marLeft w:val="0"/>
          <w:marRight w:val="0"/>
          <w:marTop w:val="0"/>
          <w:marBottom w:val="0"/>
          <w:divBdr>
            <w:top w:val="none" w:sz="0" w:space="0" w:color="auto"/>
            <w:left w:val="none" w:sz="0" w:space="0" w:color="auto"/>
            <w:bottom w:val="none" w:sz="0" w:space="0" w:color="auto"/>
            <w:right w:val="none" w:sz="0" w:space="0" w:color="auto"/>
          </w:divBdr>
        </w:div>
        <w:div w:id="1810398936">
          <w:marLeft w:val="0"/>
          <w:marRight w:val="0"/>
          <w:marTop w:val="0"/>
          <w:marBottom w:val="0"/>
          <w:divBdr>
            <w:top w:val="none" w:sz="0" w:space="0" w:color="auto"/>
            <w:left w:val="none" w:sz="0" w:space="0" w:color="auto"/>
            <w:bottom w:val="none" w:sz="0" w:space="0" w:color="auto"/>
            <w:right w:val="none" w:sz="0" w:space="0" w:color="auto"/>
          </w:divBdr>
        </w:div>
        <w:div w:id="1284117448">
          <w:marLeft w:val="0"/>
          <w:marRight w:val="0"/>
          <w:marTop w:val="0"/>
          <w:marBottom w:val="0"/>
          <w:divBdr>
            <w:top w:val="none" w:sz="0" w:space="0" w:color="auto"/>
            <w:left w:val="none" w:sz="0" w:space="0" w:color="auto"/>
            <w:bottom w:val="none" w:sz="0" w:space="0" w:color="auto"/>
            <w:right w:val="none" w:sz="0" w:space="0" w:color="auto"/>
          </w:divBdr>
        </w:div>
      </w:divsChild>
    </w:div>
    <w:div w:id="1667245448">
      <w:bodyDiv w:val="1"/>
      <w:marLeft w:val="0"/>
      <w:marRight w:val="0"/>
      <w:marTop w:val="0"/>
      <w:marBottom w:val="0"/>
      <w:divBdr>
        <w:top w:val="none" w:sz="0" w:space="0" w:color="auto"/>
        <w:left w:val="none" w:sz="0" w:space="0" w:color="auto"/>
        <w:bottom w:val="none" w:sz="0" w:space="0" w:color="auto"/>
        <w:right w:val="none" w:sz="0" w:space="0" w:color="auto"/>
      </w:divBdr>
      <w:divsChild>
        <w:div w:id="1616281286">
          <w:marLeft w:val="0"/>
          <w:marRight w:val="0"/>
          <w:marTop w:val="0"/>
          <w:marBottom w:val="0"/>
          <w:divBdr>
            <w:top w:val="none" w:sz="0" w:space="0" w:color="auto"/>
            <w:left w:val="none" w:sz="0" w:space="0" w:color="auto"/>
            <w:bottom w:val="none" w:sz="0" w:space="0" w:color="auto"/>
            <w:right w:val="none" w:sz="0" w:space="0" w:color="auto"/>
          </w:divBdr>
        </w:div>
        <w:div w:id="491605690">
          <w:marLeft w:val="0"/>
          <w:marRight w:val="0"/>
          <w:marTop w:val="0"/>
          <w:marBottom w:val="0"/>
          <w:divBdr>
            <w:top w:val="none" w:sz="0" w:space="0" w:color="auto"/>
            <w:left w:val="none" w:sz="0" w:space="0" w:color="auto"/>
            <w:bottom w:val="none" w:sz="0" w:space="0" w:color="auto"/>
            <w:right w:val="none" w:sz="0" w:space="0" w:color="auto"/>
          </w:divBdr>
        </w:div>
        <w:div w:id="1148790224">
          <w:marLeft w:val="0"/>
          <w:marRight w:val="0"/>
          <w:marTop w:val="0"/>
          <w:marBottom w:val="0"/>
          <w:divBdr>
            <w:top w:val="none" w:sz="0" w:space="0" w:color="auto"/>
            <w:left w:val="none" w:sz="0" w:space="0" w:color="auto"/>
            <w:bottom w:val="none" w:sz="0" w:space="0" w:color="auto"/>
            <w:right w:val="none" w:sz="0" w:space="0" w:color="auto"/>
          </w:divBdr>
        </w:div>
        <w:div w:id="905722301">
          <w:marLeft w:val="0"/>
          <w:marRight w:val="0"/>
          <w:marTop w:val="0"/>
          <w:marBottom w:val="0"/>
          <w:divBdr>
            <w:top w:val="none" w:sz="0" w:space="0" w:color="auto"/>
            <w:left w:val="none" w:sz="0" w:space="0" w:color="auto"/>
            <w:bottom w:val="none" w:sz="0" w:space="0" w:color="auto"/>
            <w:right w:val="none" w:sz="0" w:space="0" w:color="auto"/>
          </w:divBdr>
        </w:div>
        <w:div w:id="454830445">
          <w:marLeft w:val="0"/>
          <w:marRight w:val="0"/>
          <w:marTop w:val="0"/>
          <w:marBottom w:val="0"/>
          <w:divBdr>
            <w:top w:val="none" w:sz="0" w:space="0" w:color="auto"/>
            <w:left w:val="none" w:sz="0" w:space="0" w:color="auto"/>
            <w:bottom w:val="none" w:sz="0" w:space="0" w:color="auto"/>
            <w:right w:val="none" w:sz="0" w:space="0" w:color="auto"/>
          </w:divBdr>
        </w:div>
        <w:div w:id="1553225921">
          <w:marLeft w:val="0"/>
          <w:marRight w:val="0"/>
          <w:marTop w:val="0"/>
          <w:marBottom w:val="0"/>
          <w:divBdr>
            <w:top w:val="none" w:sz="0" w:space="0" w:color="auto"/>
            <w:left w:val="none" w:sz="0" w:space="0" w:color="auto"/>
            <w:bottom w:val="none" w:sz="0" w:space="0" w:color="auto"/>
            <w:right w:val="none" w:sz="0" w:space="0" w:color="auto"/>
          </w:divBdr>
        </w:div>
        <w:div w:id="118108972">
          <w:marLeft w:val="0"/>
          <w:marRight w:val="0"/>
          <w:marTop w:val="0"/>
          <w:marBottom w:val="0"/>
          <w:divBdr>
            <w:top w:val="none" w:sz="0" w:space="0" w:color="auto"/>
            <w:left w:val="none" w:sz="0" w:space="0" w:color="auto"/>
            <w:bottom w:val="none" w:sz="0" w:space="0" w:color="auto"/>
            <w:right w:val="none" w:sz="0" w:space="0" w:color="auto"/>
          </w:divBdr>
        </w:div>
        <w:div w:id="1150250497">
          <w:marLeft w:val="0"/>
          <w:marRight w:val="0"/>
          <w:marTop w:val="0"/>
          <w:marBottom w:val="0"/>
          <w:divBdr>
            <w:top w:val="none" w:sz="0" w:space="0" w:color="auto"/>
            <w:left w:val="none" w:sz="0" w:space="0" w:color="auto"/>
            <w:bottom w:val="none" w:sz="0" w:space="0" w:color="auto"/>
            <w:right w:val="none" w:sz="0" w:space="0" w:color="auto"/>
          </w:divBdr>
        </w:div>
        <w:div w:id="1059481010">
          <w:marLeft w:val="0"/>
          <w:marRight w:val="0"/>
          <w:marTop w:val="0"/>
          <w:marBottom w:val="0"/>
          <w:divBdr>
            <w:top w:val="none" w:sz="0" w:space="0" w:color="auto"/>
            <w:left w:val="none" w:sz="0" w:space="0" w:color="auto"/>
            <w:bottom w:val="none" w:sz="0" w:space="0" w:color="auto"/>
            <w:right w:val="none" w:sz="0" w:space="0" w:color="auto"/>
          </w:divBdr>
        </w:div>
        <w:div w:id="2086222097">
          <w:marLeft w:val="0"/>
          <w:marRight w:val="0"/>
          <w:marTop w:val="0"/>
          <w:marBottom w:val="0"/>
          <w:divBdr>
            <w:top w:val="none" w:sz="0" w:space="0" w:color="auto"/>
            <w:left w:val="none" w:sz="0" w:space="0" w:color="auto"/>
            <w:bottom w:val="none" w:sz="0" w:space="0" w:color="auto"/>
            <w:right w:val="none" w:sz="0" w:space="0" w:color="auto"/>
          </w:divBdr>
        </w:div>
        <w:div w:id="1468090374">
          <w:marLeft w:val="0"/>
          <w:marRight w:val="0"/>
          <w:marTop w:val="0"/>
          <w:marBottom w:val="0"/>
          <w:divBdr>
            <w:top w:val="none" w:sz="0" w:space="0" w:color="auto"/>
            <w:left w:val="none" w:sz="0" w:space="0" w:color="auto"/>
            <w:bottom w:val="none" w:sz="0" w:space="0" w:color="auto"/>
            <w:right w:val="none" w:sz="0" w:space="0" w:color="auto"/>
          </w:divBdr>
        </w:div>
        <w:div w:id="911697466">
          <w:marLeft w:val="0"/>
          <w:marRight w:val="0"/>
          <w:marTop w:val="0"/>
          <w:marBottom w:val="0"/>
          <w:divBdr>
            <w:top w:val="none" w:sz="0" w:space="0" w:color="auto"/>
            <w:left w:val="none" w:sz="0" w:space="0" w:color="auto"/>
            <w:bottom w:val="none" w:sz="0" w:space="0" w:color="auto"/>
            <w:right w:val="none" w:sz="0" w:space="0" w:color="auto"/>
          </w:divBdr>
        </w:div>
        <w:div w:id="1558400186">
          <w:marLeft w:val="0"/>
          <w:marRight w:val="0"/>
          <w:marTop w:val="0"/>
          <w:marBottom w:val="0"/>
          <w:divBdr>
            <w:top w:val="none" w:sz="0" w:space="0" w:color="auto"/>
            <w:left w:val="none" w:sz="0" w:space="0" w:color="auto"/>
            <w:bottom w:val="none" w:sz="0" w:space="0" w:color="auto"/>
            <w:right w:val="none" w:sz="0" w:space="0" w:color="auto"/>
          </w:divBdr>
        </w:div>
        <w:div w:id="3307640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Klemczak</dc:creator>
  <cp:keywords/>
  <dc:description/>
  <cp:lastModifiedBy>Owner</cp:lastModifiedBy>
  <cp:revision>2</cp:revision>
  <dcterms:created xsi:type="dcterms:W3CDTF">2017-11-02T17:38:00Z</dcterms:created>
  <dcterms:modified xsi:type="dcterms:W3CDTF">2017-11-02T17:38:00Z</dcterms:modified>
</cp:coreProperties>
</file>